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108" w:type="dxa"/>
        <w:tblLayout w:type="fixed"/>
        <w:tblLook w:val="0000" w:firstRow="0" w:lastRow="0" w:firstColumn="0" w:lastColumn="0" w:noHBand="0" w:noVBand="0"/>
      </w:tblPr>
      <w:tblGrid>
        <w:gridCol w:w="1140"/>
        <w:gridCol w:w="6525"/>
        <w:gridCol w:w="2825"/>
      </w:tblGrid>
      <w:tr w:rsidR="00215547" w14:paraId="1957B828" w14:textId="77777777" w:rsidTr="00BC5A80">
        <w:trPr>
          <w:trHeight w:val="287"/>
        </w:trPr>
        <w:tc>
          <w:tcPr>
            <w:tcW w:w="1140" w:type="dxa"/>
          </w:tcPr>
          <w:p w14:paraId="6B81DDEB" w14:textId="047376AE" w:rsidR="00215547" w:rsidRDefault="008770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
            </w:pPr>
            <w:r w:rsidRPr="008770BA">
              <w:rPr>
                <w:noProof/>
              </w:rPr>
              <w:drawing>
                <wp:inline distT="0" distB="0" distL="0" distR="0" wp14:anchorId="5C9C9985" wp14:editId="7EBA78E0">
                  <wp:extent cx="586740" cy="761365"/>
                  <wp:effectExtent l="0" t="0" r="3810" b="635"/>
                  <wp:docPr id="4" name="Picture 3" descr="A blue and black owl&#10;&#10;Description automatically generated with medium confidence">
                    <a:extLst xmlns:a="http://schemas.openxmlformats.org/drawingml/2006/main">
                      <a:ext uri="{FF2B5EF4-FFF2-40B4-BE49-F238E27FC236}">
                        <a16:creationId xmlns:a16="http://schemas.microsoft.com/office/drawing/2014/main" id="{665576F6-3B0F-82C1-543C-FBAD47949A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and black owl&#10;&#10;Description automatically generated with medium confidence">
                            <a:extLst>
                              <a:ext uri="{FF2B5EF4-FFF2-40B4-BE49-F238E27FC236}">
                                <a16:creationId xmlns:a16="http://schemas.microsoft.com/office/drawing/2014/main" id="{665576F6-3B0F-82C1-543C-FBAD47949A49}"/>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86740" cy="761365"/>
                          </a:xfrm>
                          <a:prstGeom prst="rect">
                            <a:avLst/>
                          </a:prstGeom>
                        </pic:spPr>
                      </pic:pic>
                    </a:graphicData>
                  </a:graphic>
                </wp:inline>
              </w:drawing>
            </w:r>
          </w:p>
        </w:tc>
        <w:tc>
          <w:tcPr>
            <w:tcW w:w="6525" w:type="dxa"/>
            <w:tcMar>
              <w:top w:w="0" w:type="dxa"/>
              <w:left w:w="0" w:type="dxa"/>
              <w:bottom w:w="0" w:type="dxa"/>
              <w:right w:w="0" w:type="dxa"/>
            </w:tcMar>
          </w:tcPr>
          <w:tbl>
            <w:tblPr>
              <w:tblW w:w="7576" w:type="dxa"/>
              <w:tblLayout w:type="fixed"/>
              <w:tblLook w:val="0000" w:firstRow="0" w:lastRow="0" w:firstColumn="0" w:lastColumn="0" w:noHBand="0" w:noVBand="0"/>
            </w:tblPr>
            <w:tblGrid>
              <w:gridCol w:w="7576"/>
            </w:tblGrid>
            <w:tr w:rsidR="00215547" w:rsidRPr="00B33224" w14:paraId="4FB11BFE" w14:textId="77777777" w:rsidTr="006912E3">
              <w:trPr>
                <w:trHeight w:val="216"/>
              </w:trPr>
              <w:tc>
                <w:tcPr>
                  <w:tcW w:w="7576" w:type="dxa"/>
                </w:tcPr>
                <w:p w14:paraId="702B7EEC" w14:textId="0F7F96A5" w:rsidR="00215547" w:rsidRPr="00B33224" w:rsidRDefault="00215547" w:rsidP="00637AC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bCs/>
                      <w:sz w:val="40"/>
                      <w:szCs w:val="40"/>
                    </w:rPr>
                  </w:pPr>
                  <w:r w:rsidRPr="006733A5">
                    <w:rPr>
                      <w:rFonts w:ascii="Arial" w:hAnsi="Arial" w:cs="Arial"/>
                      <w:b/>
                      <w:bCs/>
                      <w:color w:val="0070C0"/>
                      <w:sz w:val="40"/>
                      <w:szCs w:val="40"/>
                    </w:rPr>
                    <w:t>Stonefield Surgery</w:t>
                  </w:r>
                </w:p>
              </w:tc>
            </w:tr>
            <w:tr w:rsidR="00215547" w:rsidRPr="00B33224" w14:paraId="065CFBC7" w14:textId="77777777" w:rsidTr="006912E3">
              <w:trPr>
                <w:trHeight w:val="208"/>
              </w:trPr>
              <w:tc>
                <w:tcPr>
                  <w:tcW w:w="7576" w:type="dxa"/>
                </w:tcPr>
                <w:p w14:paraId="588BCDA4" w14:textId="18594C33" w:rsidR="00215547" w:rsidRPr="006733A5" w:rsidRDefault="00215547" w:rsidP="006733A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bCs/>
                    </w:rPr>
                  </w:pPr>
                  <w:proofErr w:type="spellStart"/>
                  <w:r w:rsidRPr="006733A5">
                    <w:rPr>
                      <w:rFonts w:ascii="Arial" w:hAnsi="Arial" w:cs="Arial"/>
                    </w:rPr>
                    <w:t>Milnrow</w:t>
                  </w:r>
                  <w:proofErr w:type="spellEnd"/>
                  <w:r w:rsidR="006733A5" w:rsidRPr="006733A5">
                    <w:rPr>
                      <w:rFonts w:ascii="Arial" w:hAnsi="Arial" w:cs="Arial"/>
                    </w:rPr>
                    <w:t xml:space="preserve"> &amp; </w:t>
                  </w:r>
                  <w:proofErr w:type="spellStart"/>
                  <w:r w:rsidR="006733A5" w:rsidRPr="006733A5">
                    <w:rPr>
                      <w:rFonts w:ascii="Arial" w:hAnsi="Arial" w:cs="Arial"/>
                    </w:rPr>
                    <w:t>Newhey</w:t>
                  </w:r>
                  <w:proofErr w:type="spellEnd"/>
                  <w:r w:rsidR="006733A5" w:rsidRPr="006733A5">
                    <w:rPr>
                      <w:rFonts w:ascii="Arial" w:hAnsi="Arial" w:cs="Arial"/>
                    </w:rPr>
                    <w:t xml:space="preserve"> Medical Centre</w:t>
                  </w:r>
                </w:p>
              </w:tc>
            </w:tr>
            <w:tr w:rsidR="00215547" w:rsidRPr="00B33224" w14:paraId="301B58BA" w14:textId="77777777" w:rsidTr="006912E3">
              <w:trPr>
                <w:trHeight w:val="416"/>
              </w:trPr>
              <w:tc>
                <w:tcPr>
                  <w:tcW w:w="7576" w:type="dxa"/>
                </w:tcPr>
                <w:p w14:paraId="1206C0E1" w14:textId="4933325B" w:rsidR="006733A5" w:rsidRPr="006733A5" w:rsidRDefault="006733A5" w:rsidP="006733A5">
                  <w:pPr>
                    <w:tabs>
                      <w:tab w:val="left" w:pos="720"/>
                      <w:tab w:val="left" w:pos="1440"/>
                      <w:tab w:val="left" w:pos="2160"/>
                      <w:tab w:val="left" w:pos="2880"/>
                      <w:tab w:val="left" w:pos="3231"/>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proofErr w:type="spellStart"/>
                  <w:r w:rsidRPr="006733A5">
                    <w:rPr>
                      <w:rFonts w:ascii="Arial" w:hAnsi="Arial" w:cs="Arial"/>
                    </w:rPr>
                    <w:t>Newhey</w:t>
                  </w:r>
                  <w:proofErr w:type="spellEnd"/>
                  <w:r w:rsidRPr="006733A5">
                    <w:rPr>
                      <w:rFonts w:ascii="Arial" w:hAnsi="Arial" w:cs="Arial"/>
                    </w:rPr>
                    <w:t xml:space="preserve"> Road</w:t>
                  </w:r>
                  <w:r>
                    <w:rPr>
                      <w:rFonts w:ascii="Arial" w:hAnsi="Arial" w:cs="Arial"/>
                    </w:rPr>
                    <w:t xml:space="preserve">, </w:t>
                  </w:r>
                  <w:proofErr w:type="spellStart"/>
                  <w:r w:rsidRPr="006733A5">
                    <w:rPr>
                      <w:rFonts w:ascii="Arial" w:hAnsi="Arial" w:cs="Arial"/>
                    </w:rPr>
                    <w:t>Milnrow</w:t>
                  </w:r>
                  <w:proofErr w:type="spellEnd"/>
                </w:p>
                <w:p w14:paraId="3833A3B0" w14:textId="34F765BD" w:rsidR="00215547" w:rsidRPr="006733A5" w:rsidRDefault="00215547" w:rsidP="00637AC8">
                  <w:pPr>
                    <w:tabs>
                      <w:tab w:val="left" w:pos="720"/>
                      <w:tab w:val="left" w:pos="1440"/>
                      <w:tab w:val="left" w:pos="2160"/>
                      <w:tab w:val="left" w:pos="2880"/>
                      <w:tab w:val="left" w:pos="3231"/>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Rochdale</w:t>
                  </w:r>
                </w:p>
              </w:tc>
            </w:tr>
            <w:tr w:rsidR="00215547" w:rsidRPr="00B33224" w14:paraId="1ED13D38" w14:textId="77777777" w:rsidTr="006912E3">
              <w:trPr>
                <w:trHeight w:val="416"/>
              </w:trPr>
              <w:tc>
                <w:tcPr>
                  <w:tcW w:w="7576" w:type="dxa"/>
                </w:tcPr>
                <w:p w14:paraId="24279D7B" w14:textId="255F7529" w:rsidR="006733A5" w:rsidRPr="006733A5" w:rsidRDefault="00215547"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OL16 4JQ</w:t>
                  </w:r>
                </w:p>
              </w:tc>
            </w:tr>
            <w:tr w:rsidR="00215547" w:rsidRPr="00B33224" w14:paraId="45CD64B7" w14:textId="77777777" w:rsidTr="006912E3">
              <w:trPr>
                <w:trHeight w:val="208"/>
              </w:trPr>
              <w:tc>
                <w:tcPr>
                  <w:tcW w:w="7576" w:type="dxa"/>
                </w:tcPr>
                <w:p w14:paraId="5C265666" w14:textId="687E2CB7" w:rsidR="00215547" w:rsidRPr="006733A5" w:rsidRDefault="00215547" w:rsidP="00637AC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p>
              </w:tc>
            </w:tr>
            <w:tr w:rsidR="00215547" w:rsidRPr="00B33224" w14:paraId="0080CA1A" w14:textId="77777777" w:rsidTr="006912E3">
              <w:trPr>
                <w:trHeight w:val="208"/>
              </w:trPr>
              <w:tc>
                <w:tcPr>
                  <w:tcW w:w="7576" w:type="dxa"/>
                </w:tcPr>
                <w:p w14:paraId="739D9C44" w14:textId="77777777" w:rsidR="00215547" w:rsidRPr="00B33224" w:rsidRDefault="002155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tc>
            </w:tr>
          </w:tbl>
          <w:p w14:paraId="67D60269" w14:textId="77777777" w:rsidR="00215547" w:rsidRPr="00B33224" w:rsidRDefault="00215547">
            <w:pPr>
              <w:widowControl w:val="0"/>
              <w:rPr>
                <w:rFonts w:ascii="Arial" w:hAnsi="Arial" w:cs="Arial"/>
              </w:rPr>
            </w:pPr>
          </w:p>
        </w:tc>
        <w:tc>
          <w:tcPr>
            <w:tcW w:w="2825" w:type="dxa"/>
            <w:vAlign w:val="center"/>
          </w:tcPr>
          <w:p w14:paraId="22701046" w14:textId="77777777" w:rsidR="00DB6115" w:rsidRDefault="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402CFFA2" w14:textId="77777777" w:rsidR="00DB6115" w:rsidRPr="00B33224" w:rsidRDefault="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tc>
      </w:tr>
    </w:tbl>
    <w:p w14:paraId="38531681" w14:textId="64D2E6CA" w:rsidR="005C279F" w:rsidRPr="005C279F" w:rsidRDefault="005C279F"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r w:rsidRPr="005C279F">
        <w:rPr>
          <w:rFonts w:asciiTheme="minorHAnsi" w:hAnsiTheme="minorHAnsi" w:cstheme="minorHAnsi"/>
          <w:b/>
          <w:color w:val="0070C0"/>
          <w:sz w:val="28"/>
          <w:szCs w:val="28"/>
          <w:u w:val="single"/>
        </w:rPr>
        <w:t>Patient Participation Group</w:t>
      </w:r>
    </w:p>
    <w:p w14:paraId="610640B5" w14:textId="77777777" w:rsidR="005C279F" w:rsidRDefault="005C279F" w:rsidP="005C2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70C0"/>
          <w:sz w:val="28"/>
          <w:szCs w:val="28"/>
        </w:rPr>
      </w:pPr>
      <w:r>
        <w:rPr>
          <w:rFonts w:asciiTheme="minorHAnsi" w:hAnsiTheme="minorHAnsi" w:cstheme="minorHAnsi"/>
          <w:b/>
          <w:color w:val="0070C0"/>
          <w:sz w:val="28"/>
          <w:szCs w:val="28"/>
        </w:rPr>
        <w:tab/>
      </w:r>
      <w:r>
        <w:rPr>
          <w:rFonts w:asciiTheme="minorHAnsi" w:hAnsiTheme="minorHAnsi" w:cstheme="minorHAnsi"/>
          <w:b/>
          <w:color w:val="0070C0"/>
          <w:sz w:val="28"/>
          <w:szCs w:val="28"/>
        </w:rPr>
        <w:tab/>
      </w:r>
      <w:r>
        <w:rPr>
          <w:rFonts w:asciiTheme="minorHAnsi" w:hAnsiTheme="minorHAnsi" w:cstheme="minorHAnsi"/>
          <w:b/>
          <w:color w:val="0070C0"/>
          <w:sz w:val="28"/>
          <w:szCs w:val="28"/>
        </w:rPr>
        <w:tab/>
      </w:r>
      <w:r>
        <w:rPr>
          <w:rFonts w:asciiTheme="minorHAnsi" w:hAnsiTheme="minorHAnsi" w:cstheme="minorHAnsi"/>
          <w:b/>
          <w:color w:val="0070C0"/>
          <w:sz w:val="28"/>
          <w:szCs w:val="28"/>
        </w:rPr>
        <w:tab/>
        <w:t xml:space="preserve">     </w:t>
      </w:r>
    </w:p>
    <w:p w14:paraId="5AAF3316" w14:textId="70BF31BE" w:rsidR="00D9580F" w:rsidRPr="009A4DC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0000" w:themeColor="text1"/>
          <w:u w:val="single"/>
        </w:rPr>
      </w:pPr>
      <w:r w:rsidRPr="009A4DCF">
        <w:rPr>
          <w:rFonts w:asciiTheme="minorHAnsi" w:hAnsiTheme="minorHAnsi" w:cstheme="minorHAnsi"/>
          <w:b/>
          <w:color w:val="000000" w:themeColor="text1"/>
          <w:u w:val="single"/>
        </w:rPr>
        <w:t xml:space="preserve">MINUTES of </w:t>
      </w:r>
      <w:r>
        <w:rPr>
          <w:rFonts w:asciiTheme="minorHAnsi" w:hAnsiTheme="minorHAnsi" w:cstheme="minorHAnsi"/>
          <w:b/>
          <w:color w:val="000000" w:themeColor="text1"/>
          <w:u w:val="single"/>
        </w:rPr>
        <w:t>PPG M</w:t>
      </w:r>
      <w:r w:rsidRPr="009A4DCF">
        <w:rPr>
          <w:rFonts w:asciiTheme="minorHAnsi" w:hAnsiTheme="minorHAnsi" w:cstheme="minorHAnsi"/>
          <w:b/>
          <w:color w:val="000000" w:themeColor="text1"/>
          <w:u w:val="single"/>
        </w:rPr>
        <w:t>eeting held on</w:t>
      </w:r>
      <w:r>
        <w:rPr>
          <w:rFonts w:asciiTheme="minorHAnsi" w:hAnsiTheme="minorHAnsi" w:cstheme="minorHAnsi"/>
          <w:b/>
          <w:color w:val="000000" w:themeColor="text1"/>
          <w:u w:val="single"/>
        </w:rPr>
        <w:t xml:space="preserve"> Wednesday </w:t>
      </w:r>
      <w:r w:rsidR="007A0734">
        <w:rPr>
          <w:rFonts w:asciiTheme="minorHAnsi" w:hAnsiTheme="minorHAnsi" w:cstheme="minorHAnsi"/>
          <w:b/>
          <w:color w:val="000000" w:themeColor="text1"/>
          <w:u w:val="single"/>
        </w:rPr>
        <w:t>1</w:t>
      </w:r>
      <w:r w:rsidR="0034501A">
        <w:rPr>
          <w:rFonts w:asciiTheme="minorHAnsi" w:hAnsiTheme="minorHAnsi" w:cstheme="minorHAnsi"/>
          <w:b/>
          <w:color w:val="000000" w:themeColor="text1"/>
          <w:u w:val="single"/>
        </w:rPr>
        <w:t>8</w:t>
      </w:r>
      <w:r w:rsidRPr="00C106D0">
        <w:rPr>
          <w:rFonts w:asciiTheme="minorHAnsi" w:hAnsiTheme="minorHAnsi" w:cstheme="minorHAnsi"/>
          <w:b/>
          <w:color w:val="000000" w:themeColor="text1"/>
          <w:u w:val="single"/>
          <w:vertAlign w:val="superscript"/>
        </w:rPr>
        <w:t>th</w:t>
      </w:r>
      <w:r>
        <w:rPr>
          <w:rFonts w:asciiTheme="minorHAnsi" w:hAnsiTheme="minorHAnsi" w:cstheme="minorHAnsi"/>
          <w:b/>
          <w:color w:val="000000" w:themeColor="text1"/>
          <w:u w:val="single"/>
        </w:rPr>
        <w:t xml:space="preserve"> </w:t>
      </w:r>
      <w:r w:rsidR="0034501A">
        <w:rPr>
          <w:rFonts w:asciiTheme="minorHAnsi" w:hAnsiTheme="minorHAnsi" w:cstheme="minorHAnsi"/>
          <w:b/>
          <w:color w:val="000000" w:themeColor="text1"/>
          <w:u w:val="single"/>
        </w:rPr>
        <w:t>June</w:t>
      </w:r>
      <w:r w:rsidR="0014079C">
        <w:rPr>
          <w:rFonts w:asciiTheme="minorHAnsi" w:hAnsiTheme="minorHAnsi" w:cstheme="minorHAnsi"/>
          <w:b/>
          <w:color w:val="000000" w:themeColor="text1"/>
          <w:u w:val="single"/>
        </w:rPr>
        <w:t xml:space="preserve"> </w:t>
      </w:r>
      <w:r>
        <w:rPr>
          <w:rFonts w:asciiTheme="minorHAnsi" w:hAnsiTheme="minorHAnsi" w:cstheme="minorHAnsi"/>
          <w:b/>
          <w:color w:val="000000" w:themeColor="text1"/>
          <w:u w:val="single"/>
        </w:rPr>
        <w:t>202</w:t>
      </w:r>
      <w:r w:rsidR="007A0734">
        <w:rPr>
          <w:rFonts w:asciiTheme="minorHAnsi" w:hAnsiTheme="minorHAnsi" w:cstheme="minorHAnsi"/>
          <w:b/>
          <w:color w:val="000000" w:themeColor="text1"/>
          <w:u w:val="single"/>
        </w:rPr>
        <w:t>5</w:t>
      </w:r>
      <w:r>
        <w:rPr>
          <w:rFonts w:asciiTheme="minorHAnsi" w:hAnsiTheme="minorHAnsi" w:cstheme="minorHAnsi"/>
          <w:b/>
          <w:color w:val="000000" w:themeColor="text1"/>
          <w:u w:val="single"/>
        </w:rPr>
        <w:t xml:space="preserve"> @ 4.30pm.</w:t>
      </w:r>
    </w:p>
    <w:p w14:paraId="0E47B108" w14:textId="77777777" w:rsidR="00D9580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p>
    <w:p w14:paraId="62A82ACF" w14:textId="687F2CE0"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p>
    <w:p w14:paraId="71E979DE" w14:textId="499A56BC"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u w:val="single"/>
        </w:rPr>
        <w:t>Attendees:</w:t>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u w:val="single"/>
        </w:rPr>
        <w:t>Apologies:</w:t>
      </w:r>
    </w:p>
    <w:p w14:paraId="287DEBD7" w14:textId="56F5FC0F" w:rsidR="007A0734" w:rsidRDefault="00A22372"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 xml:space="preserve">Brian McGill (Chairman)    </w:t>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sidR="007A0734">
        <w:rPr>
          <w:rFonts w:asciiTheme="minorHAnsi" w:hAnsiTheme="minorHAnsi" w:cstheme="minorHAnsi"/>
          <w:b/>
          <w:color w:val="000000" w:themeColor="text1"/>
          <w:sz w:val="20"/>
          <w:szCs w:val="20"/>
        </w:rPr>
        <w:tab/>
      </w:r>
    </w:p>
    <w:p w14:paraId="4DBE46EA" w14:textId="24AB0B10" w:rsidR="00A22372" w:rsidRDefault="007A0734"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June Ghilene (secretary)</w:t>
      </w:r>
      <w:r w:rsidR="00A22372">
        <w:rPr>
          <w:rFonts w:asciiTheme="minorHAnsi" w:hAnsiTheme="minorHAnsi" w:cstheme="minorHAnsi"/>
          <w:b/>
          <w:color w:val="000000" w:themeColor="text1"/>
          <w:sz w:val="20"/>
          <w:szCs w:val="20"/>
        </w:rPr>
        <w:tab/>
        <w:t xml:space="preserve">  </w:t>
      </w:r>
      <w:r w:rsidR="0034501A">
        <w:rPr>
          <w:rFonts w:asciiTheme="minorHAnsi" w:hAnsiTheme="minorHAnsi" w:cstheme="minorHAnsi"/>
          <w:b/>
          <w:color w:val="000000" w:themeColor="text1"/>
          <w:sz w:val="20"/>
          <w:szCs w:val="20"/>
        </w:rPr>
        <w:tab/>
      </w:r>
      <w:r w:rsidR="0034501A">
        <w:rPr>
          <w:rFonts w:asciiTheme="minorHAnsi" w:hAnsiTheme="minorHAnsi" w:cstheme="minorHAnsi"/>
          <w:b/>
          <w:color w:val="000000" w:themeColor="text1"/>
          <w:sz w:val="20"/>
          <w:szCs w:val="20"/>
        </w:rPr>
        <w:tab/>
      </w:r>
      <w:r w:rsidR="0034501A">
        <w:rPr>
          <w:rFonts w:asciiTheme="minorHAnsi" w:hAnsiTheme="minorHAnsi" w:cstheme="minorHAnsi"/>
          <w:b/>
          <w:color w:val="000000" w:themeColor="text1"/>
          <w:sz w:val="20"/>
          <w:szCs w:val="20"/>
        </w:rPr>
        <w:tab/>
      </w:r>
      <w:r w:rsidR="0034501A">
        <w:rPr>
          <w:rFonts w:asciiTheme="minorHAnsi" w:hAnsiTheme="minorHAnsi" w:cstheme="minorHAnsi"/>
          <w:b/>
          <w:color w:val="000000" w:themeColor="text1"/>
          <w:sz w:val="20"/>
          <w:szCs w:val="20"/>
        </w:rPr>
        <w:tab/>
        <w:t>Neil Butterworth</w:t>
      </w:r>
      <w:r w:rsidR="0034501A">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t xml:space="preserve"> </w:t>
      </w:r>
      <w:r w:rsidR="0014079C">
        <w:rPr>
          <w:rFonts w:asciiTheme="minorHAnsi" w:hAnsiTheme="minorHAnsi" w:cstheme="minorHAnsi"/>
          <w:b/>
          <w:color w:val="000000" w:themeColor="text1"/>
          <w:sz w:val="20"/>
          <w:szCs w:val="20"/>
        </w:rPr>
        <w:tab/>
      </w:r>
    </w:p>
    <w:p w14:paraId="4C8B2252" w14:textId="0AC9026F" w:rsidR="0014079C" w:rsidRDefault="00A22372"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0034501A">
        <w:rPr>
          <w:rFonts w:asciiTheme="minorHAnsi" w:hAnsiTheme="minorHAnsi" w:cstheme="minorHAnsi"/>
          <w:b/>
          <w:color w:val="000000" w:themeColor="text1"/>
          <w:sz w:val="20"/>
          <w:szCs w:val="20"/>
        </w:rPr>
        <w:t>Barry Sanderson</w:t>
      </w:r>
      <w:r w:rsidR="0034501A">
        <w:rPr>
          <w:rFonts w:asciiTheme="minorHAnsi" w:hAnsiTheme="minorHAnsi" w:cstheme="minorHAnsi"/>
          <w:b/>
          <w:color w:val="000000" w:themeColor="text1"/>
          <w:sz w:val="20"/>
          <w:szCs w:val="20"/>
        </w:rPr>
        <w:tab/>
      </w:r>
      <w:r w:rsidR="0034501A">
        <w:rPr>
          <w:rFonts w:asciiTheme="minorHAnsi" w:hAnsiTheme="minorHAnsi" w:cstheme="minorHAnsi"/>
          <w:b/>
          <w:color w:val="000000" w:themeColor="text1"/>
          <w:sz w:val="20"/>
          <w:szCs w:val="20"/>
        </w:rPr>
        <w:tab/>
      </w:r>
      <w:r w:rsidR="0034501A">
        <w:rPr>
          <w:rFonts w:asciiTheme="minorHAnsi" w:hAnsiTheme="minorHAnsi" w:cstheme="minorHAnsi"/>
          <w:b/>
          <w:color w:val="000000" w:themeColor="text1"/>
          <w:sz w:val="20"/>
          <w:szCs w:val="20"/>
        </w:rPr>
        <w:tab/>
      </w:r>
      <w:r w:rsidR="0034501A">
        <w:rPr>
          <w:rFonts w:asciiTheme="minorHAnsi" w:hAnsiTheme="minorHAnsi" w:cstheme="minorHAnsi"/>
          <w:b/>
          <w:color w:val="000000" w:themeColor="text1"/>
          <w:sz w:val="20"/>
          <w:szCs w:val="20"/>
        </w:rPr>
        <w:tab/>
      </w:r>
      <w:r w:rsidR="0034501A">
        <w:rPr>
          <w:rFonts w:asciiTheme="minorHAnsi" w:hAnsiTheme="minorHAnsi" w:cstheme="minorHAnsi"/>
          <w:b/>
          <w:color w:val="000000" w:themeColor="text1"/>
          <w:sz w:val="20"/>
          <w:szCs w:val="20"/>
        </w:rPr>
        <w:tab/>
      </w:r>
      <w:r w:rsidR="0034501A">
        <w:rPr>
          <w:rFonts w:asciiTheme="minorHAnsi" w:hAnsiTheme="minorHAnsi" w:cstheme="minorHAnsi"/>
          <w:b/>
          <w:color w:val="000000" w:themeColor="text1"/>
          <w:sz w:val="20"/>
          <w:szCs w:val="20"/>
        </w:rPr>
        <w:tab/>
      </w:r>
      <w:r w:rsidR="00761ED5">
        <w:rPr>
          <w:rFonts w:asciiTheme="minorHAnsi" w:hAnsiTheme="minorHAnsi" w:cstheme="minorHAnsi"/>
          <w:b/>
          <w:color w:val="000000" w:themeColor="text1"/>
          <w:sz w:val="20"/>
          <w:szCs w:val="20"/>
        </w:rPr>
        <w:t xml:space="preserve">Karen Kelland </w:t>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t xml:space="preserve"> </w:t>
      </w:r>
    </w:p>
    <w:p w14:paraId="72758ADB" w14:textId="77777777" w:rsidR="009A07A9" w:rsidRDefault="00761ED5"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009A07A9">
        <w:rPr>
          <w:rFonts w:asciiTheme="minorHAnsi" w:hAnsiTheme="minorHAnsi" w:cstheme="minorHAnsi"/>
          <w:b/>
          <w:color w:val="000000" w:themeColor="text1"/>
          <w:sz w:val="20"/>
          <w:szCs w:val="20"/>
        </w:rPr>
        <w:t xml:space="preserve">Kay Harrison   </w:t>
      </w:r>
    </w:p>
    <w:p w14:paraId="29FF769A" w14:textId="225CF855" w:rsidR="0034501A" w:rsidRPr="009A07A9" w:rsidRDefault="009A07A9"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0014079C" w:rsidRPr="009A07A9">
        <w:rPr>
          <w:rFonts w:asciiTheme="minorHAnsi" w:hAnsiTheme="minorHAnsi" w:cstheme="minorHAnsi"/>
          <w:b/>
          <w:color w:val="000000" w:themeColor="text1"/>
          <w:sz w:val="20"/>
          <w:szCs w:val="20"/>
        </w:rPr>
        <w:t>Karen Black</w:t>
      </w:r>
    </w:p>
    <w:p w14:paraId="27641324" w14:textId="78858E75" w:rsidR="0014079C" w:rsidRPr="009A07A9" w:rsidRDefault="0034501A"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sidRPr="009A07A9">
        <w:rPr>
          <w:rFonts w:asciiTheme="minorHAnsi" w:hAnsiTheme="minorHAnsi" w:cstheme="minorHAnsi"/>
          <w:b/>
          <w:color w:val="000000" w:themeColor="text1"/>
          <w:sz w:val="20"/>
          <w:szCs w:val="20"/>
        </w:rPr>
        <w:tab/>
        <w:t>Jacqui Mellor</w:t>
      </w:r>
      <w:r w:rsidR="0014079C" w:rsidRPr="009A07A9">
        <w:rPr>
          <w:rFonts w:asciiTheme="minorHAnsi" w:hAnsiTheme="minorHAnsi" w:cstheme="minorHAnsi"/>
          <w:b/>
          <w:color w:val="000000" w:themeColor="text1"/>
          <w:sz w:val="20"/>
          <w:szCs w:val="20"/>
        </w:rPr>
        <w:t xml:space="preserve"> </w:t>
      </w:r>
    </w:p>
    <w:p w14:paraId="02F4412A" w14:textId="77777777" w:rsidR="0014079C" w:rsidRPr="009A07A9" w:rsidRDefault="0014079C"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p>
    <w:p w14:paraId="5139C8CD" w14:textId="77777777" w:rsidR="009A07A9" w:rsidRDefault="0014079C"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sidRPr="009A07A9">
        <w:rPr>
          <w:rFonts w:asciiTheme="minorHAnsi" w:hAnsiTheme="minorHAnsi" w:cstheme="minorHAnsi"/>
          <w:b/>
          <w:color w:val="000000" w:themeColor="text1"/>
          <w:sz w:val="20"/>
          <w:szCs w:val="20"/>
        </w:rPr>
        <w:tab/>
        <w:t>Dr Sarah Crowley</w:t>
      </w:r>
    </w:p>
    <w:p w14:paraId="69A53F22" w14:textId="51F59E5E" w:rsidR="00A22372" w:rsidRPr="009A07A9" w:rsidRDefault="009A07A9"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Dr Kyle Millar</w:t>
      </w:r>
      <w:r w:rsidR="0014079C" w:rsidRPr="009A07A9">
        <w:rPr>
          <w:rFonts w:asciiTheme="minorHAnsi" w:hAnsiTheme="minorHAnsi" w:cstheme="minorHAnsi"/>
          <w:b/>
          <w:color w:val="000000" w:themeColor="text1"/>
          <w:sz w:val="20"/>
          <w:szCs w:val="20"/>
        </w:rPr>
        <w:t xml:space="preserve"> </w:t>
      </w:r>
    </w:p>
    <w:p w14:paraId="2D1BDC47" w14:textId="090E6D9B" w:rsidR="00DB6115" w:rsidRPr="006733A5" w:rsidRDefault="009A4DCF" w:rsidP="005C2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u w:val="single"/>
        </w:rPr>
      </w:pPr>
      <w:r>
        <w:rPr>
          <w:rFonts w:asciiTheme="minorHAnsi" w:hAnsiTheme="minorHAnsi" w:cstheme="minorHAnsi"/>
          <w:b/>
          <w:color w:val="000000" w:themeColor="text1"/>
          <w:sz w:val="20"/>
          <w:szCs w:val="20"/>
        </w:rPr>
        <w:tab/>
      </w:r>
      <w:r w:rsidR="00A82792">
        <w:rPr>
          <w:rFonts w:asciiTheme="minorHAnsi" w:hAnsiTheme="minorHAnsi" w:cstheme="minorHAnsi"/>
          <w:b/>
          <w:color w:val="0070C0"/>
          <w:sz w:val="28"/>
          <w:szCs w:val="28"/>
        </w:rPr>
        <w:t xml:space="preserve">                </w:t>
      </w:r>
    </w:p>
    <w:tbl>
      <w:tblPr>
        <w:tblStyle w:val="TableGrid"/>
        <w:tblW w:w="0" w:type="auto"/>
        <w:tblLook w:val="04A0" w:firstRow="1" w:lastRow="0" w:firstColumn="1" w:lastColumn="0" w:noHBand="0" w:noVBand="1"/>
      </w:tblPr>
      <w:tblGrid>
        <w:gridCol w:w="328"/>
        <w:gridCol w:w="8760"/>
        <w:gridCol w:w="1158"/>
      </w:tblGrid>
      <w:tr w:rsidR="00AE111D" w:rsidRPr="006733A5" w14:paraId="7465E143" w14:textId="77777777" w:rsidTr="009A07A9">
        <w:tc>
          <w:tcPr>
            <w:tcW w:w="383" w:type="dxa"/>
          </w:tcPr>
          <w:p w14:paraId="688E1003" w14:textId="1E6EFD2A" w:rsidR="003C05F0" w:rsidRPr="006733A5" w:rsidRDefault="003C05F0"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p>
        </w:tc>
        <w:tc>
          <w:tcPr>
            <w:tcW w:w="8711" w:type="dxa"/>
          </w:tcPr>
          <w:p w14:paraId="2D092998" w14:textId="56745C53"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r>
              <w:rPr>
                <w:rFonts w:asciiTheme="minorHAnsi" w:hAnsiTheme="minorHAnsi" w:cstheme="minorHAnsi"/>
                <w:b/>
              </w:rPr>
              <w:t xml:space="preserve">Discussion Item </w:t>
            </w:r>
          </w:p>
        </w:tc>
        <w:tc>
          <w:tcPr>
            <w:tcW w:w="1152" w:type="dxa"/>
          </w:tcPr>
          <w:p w14:paraId="538D7247" w14:textId="62D96A45"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r w:rsidRPr="009A07A9">
              <w:rPr>
                <w:rFonts w:asciiTheme="minorHAnsi" w:hAnsiTheme="minorHAnsi" w:cstheme="minorHAnsi"/>
                <w:b/>
                <w:sz w:val="20"/>
                <w:szCs w:val="20"/>
              </w:rPr>
              <w:t>Action/</w:t>
            </w:r>
            <w:proofErr w:type="spellStart"/>
            <w:r w:rsidRPr="009A07A9">
              <w:rPr>
                <w:rFonts w:asciiTheme="minorHAnsi" w:hAnsiTheme="minorHAnsi" w:cstheme="minorHAnsi"/>
                <w:b/>
                <w:sz w:val="20"/>
                <w:szCs w:val="20"/>
              </w:rPr>
              <w:t>Re</w:t>
            </w:r>
            <w:r w:rsidR="009A07A9">
              <w:rPr>
                <w:rFonts w:asciiTheme="minorHAnsi" w:hAnsiTheme="minorHAnsi" w:cstheme="minorHAnsi"/>
                <w:b/>
                <w:sz w:val="20"/>
                <w:szCs w:val="20"/>
              </w:rPr>
              <w:t>sp</w:t>
            </w:r>
            <w:proofErr w:type="spellEnd"/>
          </w:p>
        </w:tc>
      </w:tr>
      <w:tr w:rsidR="00AE111D" w:rsidRPr="006733A5" w14:paraId="57D77F7B" w14:textId="77777777" w:rsidTr="009A07A9">
        <w:tc>
          <w:tcPr>
            <w:tcW w:w="383" w:type="dxa"/>
          </w:tcPr>
          <w:p w14:paraId="037FAE85" w14:textId="72976895"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1</w:t>
            </w:r>
          </w:p>
        </w:tc>
        <w:tc>
          <w:tcPr>
            <w:tcW w:w="8711" w:type="dxa"/>
          </w:tcPr>
          <w:p w14:paraId="1AF5B63A" w14:textId="754CA10D" w:rsidR="00D9580F" w:rsidRPr="00C106D0"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C106D0">
              <w:rPr>
                <w:rFonts w:asciiTheme="minorHAnsi" w:hAnsiTheme="minorHAnsi" w:cstheme="minorHAnsi"/>
                <w:b/>
                <w:bCs/>
                <w:u w:val="single"/>
              </w:rPr>
              <w:t xml:space="preserve">Review of previous minutes </w:t>
            </w:r>
          </w:p>
          <w:p w14:paraId="4381CC22" w14:textId="42D3FDFD" w:rsidR="003C05F0" w:rsidRDefault="00D9580F"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Minutes of previous meeting passed as true record by </w:t>
            </w:r>
            <w:r w:rsidR="009A07A9">
              <w:rPr>
                <w:rFonts w:asciiTheme="minorHAnsi" w:hAnsiTheme="minorHAnsi" w:cstheme="minorHAnsi"/>
              </w:rPr>
              <w:t>June Ghilene</w:t>
            </w:r>
            <w:r w:rsidR="0014079C">
              <w:rPr>
                <w:rFonts w:asciiTheme="minorHAnsi" w:hAnsiTheme="minorHAnsi" w:cstheme="minorHAnsi"/>
              </w:rPr>
              <w:t xml:space="preserve"> </w:t>
            </w:r>
            <w:r>
              <w:rPr>
                <w:rFonts w:asciiTheme="minorHAnsi" w:hAnsiTheme="minorHAnsi" w:cstheme="minorHAnsi"/>
              </w:rPr>
              <w:t>Seconded by</w:t>
            </w:r>
            <w:r w:rsidR="009A07A9">
              <w:rPr>
                <w:rFonts w:asciiTheme="minorHAnsi" w:hAnsiTheme="minorHAnsi" w:cstheme="minorHAnsi"/>
              </w:rPr>
              <w:t xml:space="preserve"> Brian McGill </w:t>
            </w:r>
          </w:p>
          <w:p w14:paraId="5456DC70" w14:textId="04F5ED34" w:rsidR="00AE111D" w:rsidRPr="006733A5"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152" w:type="dxa"/>
          </w:tcPr>
          <w:p w14:paraId="487247FD" w14:textId="77777777" w:rsidR="003C05F0" w:rsidRDefault="003C05F0"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23539067" w14:textId="0DCD9D87" w:rsidR="00D9580F" w:rsidRPr="006733A5"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Fact</w:t>
            </w:r>
          </w:p>
        </w:tc>
      </w:tr>
      <w:tr w:rsidR="00AE111D" w:rsidRPr="006733A5" w14:paraId="554F9C6E" w14:textId="77777777" w:rsidTr="009A07A9">
        <w:tc>
          <w:tcPr>
            <w:tcW w:w="383" w:type="dxa"/>
          </w:tcPr>
          <w:p w14:paraId="51CE7F0F" w14:textId="59C3A5DB"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2</w:t>
            </w:r>
          </w:p>
        </w:tc>
        <w:tc>
          <w:tcPr>
            <w:tcW w:w="8711" w:type="dxa"/>
          </w:tcPr>
          <w:p w14:paraId="3270673E" w14:textId="4D47FCAD"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b/>
                <w:bCs/>
                <w:u w:val="single"/>
              </w:rPr>
            </w:pPr>
            <w:r>
              <w:rPr>
                <w:rFonts w:asciiTheme="minorHAnsi" w:hAnsiTheme="minorHAnsi" w:cstheme="minorHAnsi"/>
                <w:b/>
                <w:bCs/>
                <w:u w:val="single"/>
              </w:rPr>
              <w:t>New Members &amp; Resignations</w:t>
            </w:r>
          </w:p>
          <w:p w14:paraId="05345478" w14:textId="3190243B" w:rsidR="007A0734" w:rsidRDefault="007A0734" w:rsidP="007A07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7A0734">
              <w:rPr>
                <w:rFonts w:asciiTheme="minorHAnsi" w:hAnsiTheme="minorHAnsi" w:cstheme="minorHAnsi"/>
                <w:u w:val="single"/>
              </w:rPr>
              <w:t>New Member</w:t>
            </w:r>
            <w:r>
              <w:rPr>
                <w:rFonts w:asciiTheme="minorHAnsi" w:hAnsiTheme="minorHAnsi" w:cstheme="minorHAnsi"/>
              </w:rPr>
              <w:t xml:space="preserve"> : </w:t>
            </w:r>
            <w:r w:rsidR="00795E2A">
              <w:rPr>
                <w:rFonts w:asciiTheme="minorHAnsi" w:hAnsiTheme="minorHAnsi" w:cstheme="minorHAnsi"/>
              </w:rPr>
              <w:t xml:space="preserve">A warm welcome to our new member </w:t>
            </w:r>
            <w:r w:rsidRPr="007A0734">
              <w:rPr>
                <w:rFonts w:asciiTheme="minorHAnsi" w:hAnsiTheme="minorHAnsi" w:cstheme="minorHAnsi"/>
              </w:rPr>
              <w:t>Jacqui Mellor</w:t>
            </w:r>
            <w:r w:rsidR="009A07A9">
              <w:rPr>
                <w:rFonts w:asciiTheme="minorHAnsi" w:hAnsiTheme="minorHAnsi" w:cstheme="minorHAnsi"/>
              </w:rPr>
              <w:t xml:space="preserve">. Jacqui was asked by the chairman how she heard about the </w:t>
            </w:r>
            <w:proofErr w:type="gramStart"/>
            <w:r w:rsidR="009A07A9">
              <w:rPr>
                <w:rFonts w:asciiTheme="minorHAnsi" w:hAnsiTheme="minorHAnsi" w:cstheme="minorHAnsi"/>
              </w:rPr>
              <w:t>group</w:t>
            </w:r>
            <w:proofErr w:type="gramEnd"/>
            <w:r w:rsidR="009A07A9">
              <w:rPr>
                <w:rFonts w:asciiTheme="minorHAnsi" w:hAnsiTheme="minorHAnsi" w:cstheme="minorHAnsi"/>
              </w:rPr>
              <w:t xml:space="preserve"> and she replied from the noticeboard in reception. </w:t>
            </w:r>
          </w:p>
          <w:p w14:paraId="217211D7" w14:textId="78DC96C4" w:rsidR="00AE111D" w:rsidRPr="009A07A9" w:rsidRDefault="00AE111D" w:rsidP="007A07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u w:val="single"/>
              </w:rPr>
            </w:pPr>
            <w:r w:rsidRPr="009A07A9">
              <w:rPr>
                <w:rFonts w:asciiTheme="minorHAnsi" w:hAnsiTheme="minorHAnsi" w:cstheme="minorHAnsi"/>
                <w:u w:val="single"/>
              </w:rPr>
              <w:t>No Resignations</w:t>
            </w:r>
          </w:p>
          <w:p w14:paraId="79ED31CC" w14:textId="063A644C" w:rsidR="007A0734" w:rsidRPr="00A03629" w:rsidRDefault="007A0734"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152" w:type="dxa"/>
          </w:tcPr>
          <w:p w14:paraId="372164AB" w14:textId="77777777"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1B9C46AA" w14:textId="76FB99EB"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Fact</w:t>
            </w:r>
          </w:p>
        </w:tc>
      </w:tr>
      <w:tr w:rsidR="00AE111D" w:rsidRPr="006733A5" w14:paraId="499BD5AF" w14:textId="77777777" w:rsidTr="009A07A9">
        <w:tc>
          <w:tcPr>
            <w:tcW w:w="383" w:type="dxa"/>
          </w:tcPr>
          <w:p w14:paraId="36922D5E" w14:textId="0C4DDF3B" w:rsidR="003C05F0" w:rsidRDefault="00D66FE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4</w:t>
            </w:r>
          </w:p>
          <w:p w14:paraId="3383AD53" w14:textId="108C0BC0" w:rsidR="00461C8E" w:rsidRPr="006733A5" w:rsidRDefault="00461C8E"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tc>
        <w:tc>
          <w:tcPr>
            <w:tcW w:w="8711" w:type="dxa"/>
          </w:tcPr>
          <w:p w14:paraId="72796EF6"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253ECC">
              <w:rPr>
                <w:rFonts w:asciiTheme="minorHAnsi" w:hAnsiTheme="minorHAnsi" w:cstheme="minorHAnsi"/>
                <w:b/>
                <w:bCs/>
                <w:u w:val="single"/>
              </w:rPr>
              <w:t>DNA’S</w:t>
            </w:r>
            <w:r>
              <w:rPr>
                <w:rFonts w:asciiTheme="minorHAnsi" w:hAnsiTheme="minorHAnsi" w:cstheme="minorHAnsi"/>
              </w:rPr>
              <w:t xml:space="preserve"> – Patients who ‘Did Not Attend’ their appointment.</w:t>
            </w:r>
          </w:p>
          <w:p w14:paraId="37A2BE24" w14:textId="6201589C" w:rsidR="00A03629" w:rsidRDefault="0034501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May 142 - April 125 - </w:t>
            </w:r>
            <w:r w:rsidR="0014079C">
              <w:rPr>
                <w:rFonts w:asciiTheme="minorHAnsi" w:hAnsiTheme="minorHAnsi" w:cstheme="minorHAnsi"/>
              </w:rPr>
              <w:t xml:space="preserve">March </w:t>
            </w:r>
            <w:r w:rsidR="0014079C" w:rsidRPr="0034501A">
              <w:rPr>
                <w:rFonts w:asciiTheme="minorHAnsi" w:hAnsiTheme="minorHAnsi" w:cstheme="minorHAnsi"/>
              </w:rPr>
              <w:t>154</w:t>
            </w:r>
            <w:r w:rsidR="003E24CB">
              <w:rPr>
                <w:rFonts w:asciiTheme="minorHAnsi" w:hAnsiTheme="minorHAnsi" w:cstheme="minorHAnsi"/>
              </w:rPr>
              <w:t xml:space="preserve"> </w:t>
            </w:r>
            <w:r>
              <w:rPr>
                <w:rFonts w:asciiTheme="minorHAnsi" w:hAnsiTheme="minorHAnsi" w:cstheme="minorHAnsi"/>
              </w:rPr>
              <w:t>– Feb 162 – Jan 170</w:t>
            </w:r>
          </w:p>
          <w:p w14:paraId="7789CDD1" w14:textId="31ADD61C" w:rsidR="00461C8E"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Number is coming down compared to 286 in July last </w:t>
            </w:r>
            <w:r w:rsidR="00761ED5">
              <w:rPr>
                <w:rFonts w:asciiTheme="minorHAnsi" w:hAnsiTheme="minorHAnsi" w:cstheme="minorHAnsi"/>
              </w:rPr>
              <w:t>year.</w:t>
            </w:r>
          </w:p>
          <w:p w14:paraId="223C18D8" w14:textId="77777777" w:rsidR="00A03629" w:rsidRDefault="00A03629"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Work is in progress to reduce this.</w:t>
            </w:r>
          </w:p>
          <w:p w14:paraId="0209E4AA" w14:textId="77777777" w:rsidR="006912E3" w:rsidRDefault="006912E3"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5048C04" w14:textId="77777777" w:rsidR="009A07A9" w:rsidRDefault="006912E3"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At the last meeting Neil asked June to compile a comparison of </w:t>
            </w:r>
            <w:r w:rsidR="0034501A">
              <w:rPr>
                <w:rFonts w:asciiTheme="minorHAnsi" w:hAnsiTheme="minorHAnsi" w:cstheme="minorHAnsi"/>
              </w:rPr>
              <w:t xml:space="preserve">the type of appointments that had </w:t>
            </w:r>
            <w:proofErr w:type="spellStart"/>
            <w:r w:rsidR="0034501A">
              <w:rPr>
                <w:rFonts w:asciiTheme="minorHAnsi" w:hAnsiTheme="minorHAnsi" w:cstheme="minorHAnsi"/>
              </w:rPr>
              <w:t>DNA’d</w:t>
            </w:r>
            <w:proofErr w:type="spellEnd"/>
            <w:r w:rsidR="0034501A">
              <w:rPr>
                <w:rFonts w:asciiTheme="minorHAnsi" w:hAnsiTheme="minorHAnsi" w:cstheme="minorHAnsi"/>
              </w:rPr>
              <w:t xml:space="preserve"> i.e. bloods, smears, routine appt etc., f</w:t>
            </w:r>
            <w:r>
              <w:rPr>
                <w:rFonts w:asciiTheme="minorHAnsi" w:hAnsiTheme="minorHAnsi" w:cstheme="minorHAnsi"/>
              </w:rPr>
              <w:t xml:space="preserve">or a GP appt compared to a Nurse Appt and produce a chart.  </w:t>
            </w:r>
          </w:p>
          <w:p w14:paraId="246F9B58" w14:textId="40AFD82A" w:rsidR="006912E3" w:rsidRDefault="009A07A9"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w:t>
            </w:r>
            <w:r w:rsidR="006912E3">
              <w:rPr>
                <w:rFonts w:asciiTheme="minorHAnsi" w:hAnsiTheme="minorHAnsi" w:cstheme="minorHAnsi"/>
              </w:rPr>
              <w:t xml:space="preserve">une monitored every clinic daily for a </w:t>
            </w:r>
            <w:proofErr w:type="gramStart"/>
            <w:r w:rsidR="0034501A">
              <w:rPr>
                <w:rFonts w:asciiTheme="minorHAnsi" w:hAnsiTheme="minorHAnsi" w:cstheme="minorHAnsi"/>
              </w:rPr>
              <w:t>3</w:t>
            </w:r>
            <w:r w:rsidR="006912E3">
              <w:rPr>
                <w:rFonts w:asciiTheme="minorHAnsi" w:hAnsiTheme="minorHAnsi" w:cstheme="minorHAnsi"/>
              </w:rPr>
              <w:t xml:space="preserve"> week</w:t>
            </w:r>
            <w:proofErr w:type="gramEnd"/>
            <w:r w:rsidR="006912E3">
              <w:rPr>
                <w:rFonts w:asciiTheme="minorHAnsi" w:hAnsiTheme="minorHAnsi" w:cstheme="minorHAnsi"/>
              </w:rPr>
              <w:t xml:space="preserve"> period to produce the below</w:t>
            </w:r>
            <w:r w:rsidR="0034501A">
              <w:rPr>
                <w:rFonts w:asciiTheme="minorHAnsi" w:hAnsiTheme="minorHAnsi" w:cstheme="minorHAnsi"/>
              </w:rPr>
              <w:t xml:space="preserve"> charts</w:t>
            </w:r>
            <w:r w:rsidR="0034501A">
              <w:rPr>
                <w:noProof/>
              </w:rPr>
              <w:drawing>
                <wp:inline distT="0" distB="0" distL="0" distR="0" wp14:anchorId="3D01DF4A" wp14:editId="4EDB9968">
                  <wp:extent cx="5899427" cy="3318428"/>
                  <wp:effectExtent l="0" t="0" r="6350" b="0"/>
                  <wp:docPr id="15208137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13778" name=""/>
                          <pic:cNvPicPr/>
                        </pic:nvPicPr>
                        <pic:blipFill>
                          <a:blip r:embed="rId8">
                            <a:extLst>
                              <a:ext uri="{96DAC541-7B7A-43D3-8B79-37D633B846F1}">
                                <asvg:svgBlip xmlns:asvg="http://schemas.microsoft.com/office/drawing/2016/SVG/main" r:embed="rId9"/>
                              </a:ext>
                            </a:extLst>
                          </a:blip>
                          <a:stretch>
                            <a:fillRect/>
                          </a:stretch>
                        </pic:blipFill>
                        <pic:spPr>
                          <a:xfrm>
                            <a:off x="0" y="0"/>
                            <a:ext cx="5908132" cy="3323325"/>
                          </a:xfrm>
                          <a:prstGeom prst="rect">
                            <a:avLst/>
                          </a:prstGeom>
                        </pic:spPr>
                      </pic:pic>
                    </a:graphicData>
                  </a:graphic>
                </wp:inline>
              </w:drawing>
            </w:r>
          </w:p>
          <w:p w14:paraId="790219EB" w14:textId="77777777" w:rsidR="006912E3" w:rsidRDefault="006912E3"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6F963F0" w14:textId="5FEE2227" w:rsidR="009A07A9" w:rsidRPr="009A07A9" w:rsidRDefault="009A07A9" w:rsidP="009A0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9A07A9">
              <w:rPr>
                <w:rFonts w:asciiTheme="minorHAnsi" w:hAnsiTheme="minorHAnsi" w:cstheme="minorHAnsi"/>
              </w:rPr>
              <w:t xml:space="preserve">Jacqui asked if it would be possible to have a separate </w:t>
            </w:r>
            <w:r>
              <w:rPr>
                <w:rFonts w:asciiTheme="minorHAnsi" w:hAnsiTheme="minorHAnsi" w:cstheme="minorHAnsi"/>
              </w:rPr>
              <w:t xml:space="preserve">phone </w:t>
            </w:r>
            <w:r w:rsidRPr="009A07A9">
              <w:rPr>
                <w:rFonts w:asciiTheme="minorHAnsi" w:hAnsiTheme="minorHAnsi" w:cstheme="minorHAnsi"/>
              </w:rPr>
              <w:t xml:space="preserve">number for the cancellation line to cancel appointments rather than wait in the queue. </w:t>
            </w:r>
            <w:r>
              <w:rPr>
                <w:rFonts w:asciiTheme="minorHAnsi" w:hAnsiTheme="minorHAnsi" w:cstheme="minorHAnsi"/>
              </w:rPr>
              <w:t>JG check</w:t>
            </w:r>
            <w:r w:rsidR="00795E2A">
              <w:rPr>
                <w:rFonts w:asciiTheme="minorHAnsi" w:hAnsiTheme="minorHAnsi" w:cstheme="minorHAnsi"/>
              </w:rPr>
              <w:t>ed</w:t>
            </w:r>
            <w:r>
              <w:rPr>
                <w:rFonts w:asciiTheme="minorHAnsi" w:hAnsiTheme="minorHAnsi" w:cstheme="minorHAnsi"/>
              </w:rPr>
              <w:t xml:space="preserve"> the line and the option to cancel an appt is in the initial message (before going in the queue) to cancel an appointment Press</w:t>
            </w:r>
            <w:r w:rsidR="00795E2A">
              <w:rPr>
                <w:rFonts w:asciiTheme="minorHAnsi" w:hAnsiTheme="minorHAnsi" w:cstheme="minorHAnsi"/>
              </w:rPr>
              <w:t xml:space="preserve"> 0</w:t>
            </w:r>
            <w:r>
              <w:rPr>
                <w:rFonts w:asciiTheme="minorHAnsi" w:hAnsiTheme="minorHAnsi" w:cstheme="minorHAnsi"/>
              </w:rPr>
              <w:t xml:space="preserve">, therefore </w:t>
            </w:r>
            <w:r w:rsidR="00795E2A">
              <w:rPr>
                <w:rFonts w:asciiTheme="minorHAnsi" w:hAnsiTheme="minorHAnsi" w:cstheme="minorHAnsi"/>
              </w:rPr>
              <w:t xml:space="preserve">there is </w:t>
            </w:r>
            <w:r>
              <w:rPr>
                <w:rFonts w:asciiTheme="minorHAnsi" w:hAnsiTheme="minorHAnsi" w:cstheme="minorHAnsi"/>
              </w:rPr>
              <w:t xml:space="preserve">no need for a separate line. </w:t>
            </w:r>
          </w:p>
          <w:p w14:paraId="1C88BC6E" w14:textId="7E50173A" w:rsidR="0014079C" w:rsidRDefault="0014079C"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E27AD1E" w14:textId="71D23004" w:rsidR="0034501A" w:rsidRDefault="00795E2A"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June also </w:t>
            </w:r>
            <w:r w:rsidR="00AE111D">
              <w:rPr>
                <w:rFonts w:asciiTheme="minorHAnsi" w:hAnsiTheme="minorHAnsi" w:cstheme="minorHAnsi"/>
              </w:rPr>
              <w:t>monitor</w:t>
            </w:r>
            <w:r>
              <w:rPr>
                <w:rFonts w:asciiTheme="minorHAnsi" w:hAnsiTheme="minorHAnsi" w:cstheme="minorHAnsi"/>
              </w:rPr>
              <w:t>s</w:t>
            </w:r>
            <w:r w:rsidR="00AE111D">
              <w:rPr>
                <w:rFonts w:asciiTheme="minorHAnsi" w:hAnsiTheme="minorHAnsi" w:cstheme="minorHAnsi"/>
              </w:rPr>
              <w:t xml:space="preserve"> DNA’s YOY Comparison to check </w:t>
            </w:r>
            <w:r w:rsidR="0034501A">
              <w:rPr>
                <w:rFonts w:asciiTheme="minorHAnsi" w:hAnsiTheme="minorHAnsi" w:cstheme="minorHAnsi"/>
              </w:rPr>
              <w:t xml:space="preserve">that </w:t>
            </w:r>
            <w:r w:rsidR="00AE111D">
              <w:rPr>
                <w:rFonts w:asciiTheme="minorHAnsi" w:hAnsiTheme="minorHAnsi" w:cstheme="minorHAnsi"/>
              </w:rPr>
              <w:t>we are improving.</w:t>
            </w:r>
          </w:p>
          <w:p w14:paraId="70A6DE5C" w14:textId="6197F891" w:rsidR="00AE111D" w:rsidRDefault="00AE111D"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 </w:t>
            </w:r>
          </w:p>
          <w:p w14:paraId="7598CFA3" w14:textId="3570A865" w:rsidR="0014079C" w:rsidRDefault="0034501A"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noProof/>
              </w:rPr>
              <w:drawing>
                <wp:inline distT="0" distB="0" distL="0" distR="0" wp14:anchorId="3DF8F8C4" wp14:editId="0AB5FD49">
                  <wp:extent cx="5048364" cy="2839705"/>
                  <wp:effectExtent l="0" t="0" r="0" b="0"/>
                  <wp:docPr id="21472900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9000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070157" cy="2851964"/>
                          </a:xfrm>
                          <a:prstGeom prst="rect">
                            <a:avLst/>
                          </a:prstGeom>
                        </pic:spPr>
                      </pic:pic>
                    </a:graphicData>
                  </a:graphic>
                </wp:inline>
              </w:drawing>
            </w:r>
          </w:p>
          <w:p w14:paraId="5F3E0193" w14:textId="77777777" w:rsidR="0014079C" w:rsidRDefault="0014079C"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6286D6D" w14:textId="77777777" w:rsidR="00AE111D" w:rsidRDefault="00AE111D"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D9D0D7C" w14:textId="0B4FFB71" w:rsidR="00AE111D" w:rsidRPr="006733A5" w:rsidRDefault="00AE111D"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152" w:type="dxa"/>
          </w:tcPr>
          <w:p w14:paraId="38317B1C"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533047E" w14:textId="77777777" w:rsidR="00F766AA"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roofErr w:type="spellStart"/>
            <w:r>
              <w:rPr>
                <w:rFonts w:asciiTheme="minorHAnsi" w:hAnsiTheme="minorHAnsi" w:cstheme="minorHAnsi"/>
              </w:rPr>
              <w:t>JGh</w:t>
            </w:r>
            <w:proofErr w:type="spellEnd"/>
          </w:p>
          <w:p w14:paraId="724ABB6D"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B0836D9"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70EE4E0"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4CD47A8"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D6810E9"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C1C15F9"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346C061"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6939ECF"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9682B8B"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947A4CF"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6E7B2BE"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5D0C384"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9FD0A3E"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56DBEEB"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0ADFC901"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101FA71"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2943F42"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971459B"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E2A224D"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90B5031"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631510C"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49B2EB8"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6C8A67C"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DB31CE9"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F696A0F"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3F94D79"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962A00A"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D7A1B61"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7C1B590"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74D6097"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A600B6E"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4ADCEFA"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75F897C" w14:textId="31A366DC"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p w14:paraId="3507ABD3"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4057DD5"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0C9E7003"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D1B410F" w14:textId="59547FA2" w:rsidR="009A07A9" w:rsidRPr="006733A5"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AE111D" w:rsidRPr="006733A5" w14:paraId="1CEAC6DF" w14:textId="77777777" w:rsidTr="009A07A9">
        <w:tc>
          <w:tcPr>
            <w:tcW w:w="383" w:type="dxa"/>
          </w:tcPr>
          <w:p w14:paraId="7A617084" w14:textId="71BA7CD2"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5</w:t>
            </w:r>
          </w:p>
        </w:tc>
        <w:tc>
          <w:tcPr>
            <w:tcW w:w="8711" w:type="dxa"/>
          </w:tcPr>
          <w:p w14:paraId="3619517E" w14:textId="6CDE1F90"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rFonts w:asciiTheme="minorHAnsi" w:hAnsiTheme="minorHAnsi" w:cstheme="minorHAnsi"/>
                <w:b/>
                <w:bCs/>
                <w:u w:val="single"/>
              </w:rPr>
              <w:t>Friends &amp; Family</w:t>
            </w:r>
            <w:r w:rsidR="00913E3F">
              <w:rPr>
                <w:rFonts w:asciiTheme="minorHAnsi" w:hAnsiTheme="minorHAnsi" w:cstheme="minorHAnsi"/>
                <w:b/>
                <w:bCs/>
                <w:u w:val="single"/>
              </w:rPr>
              <w:t xml:space="preserve"> Results</w:t>
            </w:r>
          </w:p>
          <w:p w14:paraId="2E625230" w14:textId="77777777" w:rsidR="00913E3F" w:rsidRDefault="00913E3F"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337B8826" w14:textId="450224F1" w:rsidR="0034501A" w:rsidRDefault="0034501A"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May 2025 – 18% Response Rate / 1150 Appointments = 205 Responses</w:t>
            </w:r>
          </w:p>
          <w:p w14:paraId="74892BA2" w14:textId="30D34144" w:rsidR="0034501A" w:rsidRDefault="0034501A"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April 2025 – 20% Response Rate / 1276 Appointments = 257 Responses</w:t>
            </w:r>
          </w:p>
          <w:p w14:paraId="42E344E7" w14:textId="16EF4726" w:rsidR="006912E3" w:rsidRDefault="006912E3"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March 2025 </w:t>
            </w:r>
            <w:r w:rsidR="00AE111D">
              <w:rPr>
                <w:rFonts w:asciiTheme="minorHAnsi" w:hAnsiTheme="minorHAnsi" w:cstheme="minorHAnsi"/>
              </w:rPr>
              <w:t>-</w:t>
            </w:r>
            <w:r>
              <w:rPr>
                <w:rFonts w:asciiTheme="minorHAnsi" w:hAnsiTheme="minorHAnsi" w:cstheme="minorHAnsi"/>
              </w:rPr>
              <w:t xml:space="preserve"> 21% Response Rate / 1112 Appointments = 231 Responses</w:t>
            </w:r>
          </w:p>
          <w:p w14:paraId="420A7210" w14:textId="041BEF86" w:rsidR="006912E3" w:rsidRDefault="006912E3"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February 2025 </w:t>
            </w:r>
            <w:r w:rsidR="00AE111D">
              <w:rPr>
                <w:rFonts w:asciiTheme="minorHAnsi" w:hAnsiTheme="minorHAnsi" w:cstheme="minorHAnsi"/>
              </w:rPr>
              <w:t>-</w:t>
            </w:r>
            <w:r>
              <w:rPr>
                <w:rFonts w:asciiTheme="minorHAnsi" w:hAnsiTheme="minorHAnsi" w:cstheme="minorHAnsi"/>
              </w:rPr>
              <w:t xml:space="preserve"> 22% Response Rate / 1124 Appointments = 246 Responses</w:t>
            </w:r>
          </w:p>
          <w:p w14:paraId="0D342EE3" w14:textId="45A41019" w:rsidR="00A03629" w:rsidRDefault="006912E3"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January</w:t>
            </w:r>
            <w:r w:rsidR="00461C8E">
              <w:rPr>
                <w:rFonts w:asciiTheme="minorHAnsi" w:hAnsiTheme="minorHAnsi" w:cstheme="minorHAnsi"/>
              </w:rPr>
              <w:t xml:space="preserve"> 2025</w:t>
            </w:r>
            <w:r w:rsidR="00A03629">
              <w:rPr>
                <w:rFonts w:asciiTheme="minorHAnsi" w:hAnsiTheme="minorHAnsi" w:cstheme="minorHAnsi"/>
              </w:rPr>
              <w:t xml:space="preserve"> - 2</w:t>
            </w:r>
            <w:r w:rsidR="00461C8E">
              <w:rPr>
                <w:rFonts w:asciiTheme="minorHAnsi" w:hAnsiTheme="minorHAnsi" w:cstheme="minorHAnsi"/>
              </w:rPr>
              <w:t>3</w:t>
            </w:r>
            <w:r w:rsidR="00A03629">
              <w:rPr>
                <w:rFonts w:asciiTheme="minorHAnsi" w:hAnsiTheme="minorHAnsi" w:cstheme="minorHAnsi"/>
              </w:rPr>
              <w:t xml:space="preserve">% Response Rate / </w:t>
            </w:r>
            <w:r w:rsidR="00461C8E">
              <w:rPr>
                <w:rFonts w:asciiTheme="minorHAnsi" w:hAnsiTheme="minorHAnsi" w:cstheme="minorHAnsi"/>
              </w:rPr>
              <w:t xml:space="preserve">1352 </w:t>
            </w:r>
            <w:r w:rsidR="00A03629">
              <w:rPr>
                <w:rFonts w:asciiTheme="minorHAnsi" w:hAnsiTheme="minorHAnsi" w:cstheme="minorHAnsi"/>
              </w:rPr>
              <w:t xml:space="preserve">Appointments = </w:t>
            </w:r>
            <w:r w:rsidR="00461C8E">
              <w:rPr>
                <w:rFonts w:asciiTheme="minorHAnsi" w:hAnsiTheme="minorHAnsi" w:cstheme="minorHAnsi"/>
              </w:rPr>
              <w:t>317</w:t>
            </w:r>
            <w:r w:rsidR="00A03629">
              <w:rPr>
                <w:rFonts w:asciiTheme="minorHAnsi" w:hAnsiTheme="minorHAnsi" w:cstheme="minorHAnsi"/>
              </w:rPr>
              <w:t xml:space="preserve"> Responses</w:t>
            </w:r>
          </w:p>
          <w:p w14:paraId="3DB8A292" w14:textId="77777777" w:rsidR="00461C8E"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p>
          <w:p w14:paraId="5FE24567" w14:textId="51BE57C5" w:rsidR="00D66FE6" w:rsidRPr="00D66FE6"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r w:rsidRPr="00D66FE6">
              <w:rPr>
                <w:rFonts w:asciiTheme="minorHAnsi" w:hAnsiTheme="minorHAnsi" w:cstheme="minorHAnsi"/>
                <w:b/>
                <w:bCs/>
                <w:color w:val="000000" w:themeColor="text1"/>
                <w:u w:val="single"/>
              </w:rPr>
              <w:t xml:space="preserve">Registered Patients </w:t>
            </w:r>
          </w:p>
          <w:p w14:paraId="66984102" w14:textId="07AC9A9F" w:rsidR="006912E3"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J</w:t>
            </w:r>
            <w:r w:rsidR="00461C8E">
              <w:rPr>
                <w:rFonts w:asciiTheme="minorHAnsi" w:hAnsiTheme="minorHAnsi" w:cstheme="minorHAnsi"/>
                <w:color w:val="000000" w:themeColor="text1"/>
              </w:rPr>
              <w:t xml:space="preserve">une circulated the </w:t>
            </w:r>
            <w:r>
              <w:rPr>
                <w:rFonts w:asciiTheme="minorHAnsi" w:hAnsiTheme="minorHAnsi" w:cstheme="minorHAnsi"/>
                <w:color w:val="000000" w:themeColor="text1"/>
              </w:rPr>
              <w:t xml:space="preserve">graph to show how </w:t>
            </w:r>
            <w:r w:rsidR="006912E3">
              <w:rPr>
                <w:rFonts w:asciiTheme="minorHAnsi" w:hAnsiTheme="minorHAnsi" w:cstheme="minorHAnsi"/>
                <w:color w:val="000000" w:themeColor="text1"/>
              </w:rPr>
              <w:t>patient registrations</w:t>
            </w:r>
            <w:r>
              <w:rPr>
                <w:rFonts w:asciiTheme="minorHAnsi" w:hAnsiTheme="minorHAnsi" w:cstheme="minorHAnsi"/>
                <w:color w:val="000000" w:themeColor="text1"/>
              </w:rPr>
              <w:t xml:space="preserve"> are </w:t>
            </w:r>
            <w:r w:rsidR="006912E3">
              <w:rPr>
                <w:rFonts w:asciiTheme="minorHAnsi" w:hAnsiTheme="minorHAnsi" w:cstheme="minorHAnsi"/>
                <w:color w:val="000000" w:themeColor="text1"/>
              </w:rPr>
              <w:t>growing.</w:t>
            </w:r>
          </w:p>
          <w:p w14:paraId="5A375F44" w14:textId="77777777" w:rsidR="006912E3" w:rsidRDefault="006912E3"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673617FA" w14:textId="01A8D1EB" w:rsidR="00F766AA"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 xml:space="preserve"> </w:t>
            </w:r>
            <w:r w:rsidR="009A07A9">
              <w:rPr>
                <w:noProof/>
              </w:rPr>
              <w:drawing>
                <wp:inline distT="0" distB="0" distL="0" distR="0" wp14:anchorId="4489C377" wp14:editId="741C94AE">
                  <wp:extent cx="4572000" cy="2743200"/>
                  <wp:effectExtent l="0" t="0" r="0" b="0"/>
                  <wp:docPr id="579551091" name="Chart 1">
                    <a:extLst xmlns:a="http://schemas.openxmlformats.org/drawingml/2006/main">
                      <a:ext uri="{FF2B5EF4-FFF2-40B4-BE49-F238E27FC236}">
                        <a16:creationId xmlns:a16="http://schemas.microsoft.com/office/drawing/2014/main" id="{696DFEA2-211A-64D3-30A0-37B897E28C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0D718B" w14:textId="501FD75D" w:rsidR="006912E3" w:rsidRDefault="006912E3"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314C3411" w14:textId="77777777" w:rsidR="006912E3" w:rsidRDefault="006912E3"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07265EE9" w14:textId="711F1699" w:rsidR="00913E3F" w:rsidRPr="003833A6" w:rsidRDefault="00913E3F"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tc>
        <w:tc>
          <w:tcPr>
            <w:tcW w:w="1152" w:type="dxa"/>
          </w:tcPr>
          <w:p w14:paraId="20F80C93"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8C8C8B3"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613B3EF" w14:textId="48F2E1AF" w:rsidR="00A03629" w:rsidRPr="006733A5"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tc>
      </w:tr>
      <w:tr w:rsidR="00AE111D" w:rsidRPr="006733A5" w14:paraId="41579A25" w14:textId="77777777" w:rsidTr="009A07A9">
        <w:tc>
          <w:tcPr>
            <w:tcW w:w="383" w:type="dxa"/>
          </w:tcPr>
          <w:p w14:paraId="1D70A2C1" w14:textId="31A5B602" w:rsidR="00AE111D" w:rsidRDefault="00AE111D"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6</w:t>
            </w:r>
          </w:p>
        </w:tc>
        <w:tc>
          <w:tcPr>
            <w:tcW w:w="8711" w:type="dxa"/>
          </w:tcPr>
          <w:p w14:paraId="74792685" w14:textId="77777777" w:rsidR="00AE111D" w:rsidRPr="003833A6"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r w:rsidRPr="003833A6">
              <w:rPr>
                <w:rFonts w:asciiTheme="minorHAnsi" w:hAnsiTheme="minorHAnsi" w:cstheme="minorHAnsi"/>
                <w:b/>
                <w:bCs/>
                <w:color w:val="000000" w:themeColor="text1"/>
                <w:u w:val="single"/>
              </w:rPr>
              <w:t>Google Reviews</w:t>
            </w:r>
          </w:p>
          <w:p w14:paraId="66C7C32F" w14:textId="3F2E43FA" w:rsidR="00AE111D"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 xml:space="preserve">We are working together with Primary Care Growth Strategies to improve our rating for Google reviews. Since working with them, our reviews have massively increased in the last few months with us receiving </w:t>
            </w:r>
            <w:proofErr w:type="gramStart"/>
            <w:r>
              <w:rPr>
                <w:rFonts w:asciiTheme="minorHAnsi" w:hAnsiTheme="minorHAnsi" w:cstheme="minorHAnsi"/>
                <w:color w:val="000000" w:themeColor="text1"/>
              </w:rPr>
              <w:t>4.7 star</w:t>
            </w:r>
            <w:proofErr w:type="gramEnd"/>
            <w:r>
              <w:rPr>
                <w:rFonts w:asciiTheme="minorHAnsi" w:hAnsiTheme="minorHAnsi" w:cstheme="minorHAnsi"/>
                <w:color w:val="000000" w:themeColor="text1"/>
              </w:rPr>
              <w:t xml:space="preserve"> review with 2</w:t>
            </w:r>
            <w:r w:rsidR="0034501A">
              <w:rPr>
                <w:rFonts w:asciiTheme="minorHAnsi" w:hAnsiTheme="minorHAnsi" w:cstheme="minorHAnsi"/>
                <w:color w:val="000000" w:themeColor="text1"/>
              </w:rPr>
              <w:t>96</w:t>
            </w:r>
            <w:r>
              <w:rPr>
                <w:rFonts w:asciiTheme="minorHAnsi" w:hAnsiTheme="minorHAnsi" w:cstheme="minorHAnsi"/>
                <w:color w:val="000000" w:themeColor="text1"/>
              </w:rPr>
              <w:t xml:space="preserve"> mostly 5* reviews.  </w:t>
            </w:r>
          </w:p>
          <w:p w14:paraId="2682B43F" w14:textId="77777777" w:rsidR="00AE111D"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7F499A1E" w14:textId="33089C39" w:rsidR="00AE111D" w:rsidRDefault="0034501A"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34501A">
              <w:rPr>
                <w:rFonts w:asciiTheme="minorHAnsi" w:hAnsiTheme="minorHAnsi" w:cstheme="minorHAnsi"/>
                <w:noProof/>
                <w:color w:val="000000" w:themeColor="text1"/>
              </w:rPr>
              <w:drawing>
                <wp:inline distT="0" distB="0" distL="0" distR="0" wp14:anchorId="42C8CD56" wp14:editId="7BE6739A">
                  <wp:extent cx="3180521" cy="819225"/>
                  <wp:effectExtent l="0" t="0" r="1270" b="0"/>
                  <wp:docPr id="1715456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56757" name=""/>
                          <pic:cNvPicPr/>
                        </pic:nvPicPr>
                        <pic:blipFill>
                          <a:blip r:embed="rId13"/>
                          <a:stretch>
                            <a:fillRect/>
                          </a:stretch>
                        </pic:blipFill>
                        <pic:spPr>
                          <a:xfrm>
                            <a:off x="0" y="0"/>
                            <a:ext cx="3207119" cy="826076"/>
                          </a:xfrm>
                          <a:prstGeom prst="rect">
                            <a:avLst/>
                          </a:prstGeom>
                        </pic:spPr>
                      </pic:pic>
                    </a:graphicData>
                  </a:graphic>
                </wp:inline>
              </w:drawing>
            </w:r>
          </w:p>
          <w:p w14:paraId="702C16D7" w14:textId="77777777" w:rsidR="00AE111D" w:rsidRDefault="00AE111D"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0520898D" w14:textId="77777777" w:rsidR="0034501A" w:rsidRDefault="0034501A"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152" w:type="dxa"/>
          </w:tcPr>
          <w:p w14:paraId="4C49ABFB" w14:textId="77777777" w:rsidR="00AE111D" w:rsidRDefault="00AE111D"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AE111D" w:rsidRPr="006733A5" w14:paraId="7778D5E9" w14:textId="77777777" w:rsidTr="009A07A9">
        <w:tc>
          <w:tcPr>
            <w:tcW w:w="383" w:type="dxa"/>
          </w:tcPr>
          <w:p w14:paraId="75DC13D4" w14:textId="28AC0075" w:rsidR="003C05F0" w:rsidRPr="006733A5" w:rsidRDefault="00AE111D"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7</w:t>
            </w:r>
          </w:p>
        </w:tc>
        <w:tc>
          <w:tcPr>
            <w:tcW w:w="8711" w:type="dxa"/>
          </w:tcPr>
          <w:p w14:paraId="79D493BC" w14:textId="017399DF" w:rsidR="00913E3F" w:rsidRPr="009A07A9" w:rsidRDefault="003E24CB"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r w:rsidRPr="009A07A9">
              <w:rPr>
                <w:rFonts w:asciiTheme="minorHAnsi" w:hAnsiTheme="minorHAnsi" w:cstheme="minorHAnsi"/>
                <w:b/>
                <w:bCs/>
                <w:color w:val="000000" w:themeColor="text1"/>
                <w:u w:val="single"/>
              </w:rPr>
              <w:t>Practice Update</w:t>
            </w:r>
          </w:p>
          <w:p w14:paraId="6457F4D2" w14:textId="77777777" w:rsidR="003E24CB" w:rsidRPr="009A07A9" w:rsidRDefault="003E24CB"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0C162A3E" w14:textId="3A9AE439" w:rsidR="003E24CB" w:rsidRPr="009A07A9" w:rsidRDefault="003E24CB"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9A07A9">
              <w:rPr>
                <w:rFonts w:asciiTheme="minorHAnsi" w:hAnsiTheme="minorHAnsi" w:cstheme="minorHAnsi"/>
                <w:color w:val="000000" w:themeColor="text1"/>
              </w:rPr>
              <w:t xml:space="preserve">Dr Crowley gave a practice update and answered many questions. </w:t>
            </w:r>
          </w:p>
          <w:p w14:paraId="18D862B9" w14:textId="77777777" w:rsidR="003E24CB" w:rsidRPr="009A07A9" w:rsidRDefault="003E24CB"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5D74AF6D" w14:textId="1C75DF1D" w:rsidR="009A07A9" w:rsidRPr="009A07A9" w:rsidRDefault="009A07A9"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9A07A9">
              <w:rPr>
                <w:rFonts w:asciiTheme="minorHAnsi" w:hAnsiTheme="minorHAnsi" w:cstheme="minorHAnsi"/>
                <w:color w:val="000000" w:themeColor="text1"/>
              </w:rPr>
              <w:t xml:space="preserve">Interviews for another receptionist </w:t>
            </w:r>
            <w:r>
              <w:rPr>
                <w:rFonts w:asciiTheme="minorHAnsi" w:hAnsiTheme="minorHAnsi" w:cstheme="minorHAnsi"/>
                <w:color w:val="000000" w:themeColor="text1"/>
              </w:rPr>
              <w:t xml:space="preserve">are </w:t>
            </w:r>
            <w:r w:rsidRPr="009A07A9">
              <w:rPr>
                <w:rFonts w:asciiTheme="minorHAnsi" w:hAnsiTheme="minorHAnsi" w:cstheme="minorHAnsi"/>
                <w:color w:val="000000" w:themeColor="text1"/>
              </w:rPr>
              <w:t>going ahead this week.</w:t>
            </w:r>
          </w:p>
          <w:p w14:paraId="373BF13F" w14:textId="77777777" w:rsidR="009A07A9" w:rsidRPr="009A07A9" w:rsidRDefault="009A07A9"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9A07A9">
              <w:rPr>
                <w:rFonts w:asciiTheme="minorHAnsi" w:hAnsiTheme="minorHAnsi" w:cstheme="minorHAnsi"/>
                <w:color w:val="000000" w:themeColor="text1"/>
              </w:rPr>
              <w:t>3 new Trainee GPs starting in the next couple of months.</w:t>
            </w:r>
          </w:p>
          <w:p w14:paraId="2EA552F8" w14:textId="77777777" w:rsidR="009A07A9" w:rsidRPr="009A07A9" w:rsidRDefault="009A07A9"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4714C4A1" w14:textId="698E079B" w:rsidR="009A07A9" w:rsidRPr="009A07A9" w:rsidRDefault="009A07A9"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9A07A9">
              <w:rPr>
                <w:rFonts w:asciiTheme="minorHAnsi" w:hAnsiTheme="minorHAnsi" w:cstheme="minorHAnsi"/>
                <w:color w:val="000000" w:themeColor="text1"/>
              </w:rPr>
              <w:t>The Partners are looking at an automated appointments line</w:t>
            </w:r>
            <w:r>
              <w:rPr>
                <w:rFonts w:asciiTheme="minorHAnsi" w:hAnsiTheme="minorHAnsi" w:cstheme="minorHAnsi"/>
                <w:color w:val="000000" w:themeColor="text1"/>
              </w:rPr>
              <w:t>, however</w:t>
            </w:r>
            <w:r w:rsidRPr="009A07A9">
              <w:rPr>
                <w:rFonts w:asciiTheme="minorHAnsi" w:hAnsiTheme="minorHAnsi" w:cstheme="minorHAnsi"/>
                <w:color w:val="000000" w:themeColor="text1"/>
              </w:rPr>
              <w:t xml:space="preserve"> this is work in progress and not sure if it will go ahead at this stage until further investigations take place.  </w:t>
            </w:r>
          </w:p>
          <w:p w14:paraId="3D03F413" w14:textId="77777777" w:rsidR="009A07A9" w:rsidRPr="009A07A9" w:rsidRDefault="009A07A9"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2384A8D4" w14:textId="2C6163C7" w:rsidR="009A07A9" w:rsidRDefault="009A07A9"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9A07A9">
              <w:rPr>
                <w:rFonts w:asciiTheme="minorHAnsi" w:hAnsiTheme="minorHAnsi" w:cstheme="minorHAnsi"/>
                <w:color w:val="000000" w:themeColor="text1"/>
              </w:rPr>
              <w:t xml:space="preserve">Dr Crowley asked the PPG if they would like to take part in a video (see </w:t>
            </w:r>
            <w:proofErr w:type="spellStart"/>
            <w:r w:rsidRPr="009A07A9">
              <w:rPr>
                <w:rFonts w:asciiTheme="minorHAnsi" w:hAnsiTheme="minorHAnsi" w:cstheme="minorHAnsi"/>
                <w:color w:val="000000" w:themeColor="text1"/>
              </w:rPr>
              <w:t>facebook</w:t>
            </w:r>
            <w:proofErr w:type="spellEnd"/>
            <w:r w:rsidRPr="009A07A9">
              <w:rPr>
                <w:rFonts w:asciiTheme="minorHAnsi" w:hAnsiTheme="minorHAnsi" w:cstheme="minorHAnsi"/>
                <w:color w:val="000000" w:themeColor="text1"/>
              </w:rPr>
              <w:t xml:space="preserve"> for videos that the partners have </w:t>
            </w:r>
            <w:r>
              <w:rPr>
                <w:rFonts w:asciiTheme="minorHAnsi" w:hAnsiTheme="minorHAnsi" w:cstheme="minorHAnsi"/>
                <w:color w:val="000000" w:themeColor="text1"/>
              </w:rPr>
              <w:t>filmed</w:t>
            </w:r>
            <w:r w:rsidRPr="009A07A9">
              <w:rPr>
                <w:rFonts w:asciiTheme="minorHAnsi" w:hAnsiTheme="minorHAnsi" w:cstheme="minorHAnsi"/>
                <w:color w:val="000000" w:themeColor="text1"/>
              </w:rPr>
              <w:t xml:space="preserve">) </w:t>
            </w:r>
            <w:r>
              <w:rPr>
                <w:rFonts w:asciiTheme="minorHAnsi" w:hAnsiTheme="minorHAnsi" w:cstheme="minorHAnsi"/>
                <w:color w:val="000000" w:themeColor="text1"/>
              </w:rPr>
              <w:t>Speak to June if interested.</w:t>
            </w:r>
          </w:p>
          <w:p w14:paraId="2716E97D" w14:textId="77777777" w:rsidR="009A07A9" w:rsidRDefault="009A07A9"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3A9B8ADE" w14:textId="720B0115" w:rsidR="009A07A9" w:rsidRDefault="009A07A9"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 xml:space="preserve">The Chairman raised a question “Why are appointments only available 2 weeks in advance and </w:t>
            </w:r>
            <w:proofErr w:type="spellStart"/>
            <w:r>
              <w:rPr>
                <w:rFonts w:asciiTheme="minorHAnsi" w:hAnsiTheme="minorHAnsi" w:cstheme="minorHAnsi"/>
                <w:color w:val="000000" w:themeColor="text1"/>
              </w:rPr>
              <w:t>not longer</w:t>
            </w:r>
            <w:proofErr w:type="spellEnd"/>
            <w:r>
              <w:rPr>
                <w:rFonts w:asciiTheme="minorHAnsi" w:hAnsiTheme="minorHAnsi" w:cstheme="minorHAnsi"/>
                <w:color w:val="000000" w:themeColor="text1"/>
              </w:rPr>
              <w:t xml:space="preserve">”? </w:t>
            </w:r>
          </w:p>
          <w:p w14:paraId="1EE91487" w14:textId="77777777" w:rsidR="009A07A9" w:rsidRDefault="009A07A9"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13DE26E5" w14:textId="7C2B29A2" w:rsidR="009A07A9" w:rsidRDefault="009A07A9"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Clinics are added to the system 1 month at a time, each clinic (to ensure a range of appointments are available each day) are broken down as follows:</w:t>
            </w:r>
          </w:p>
          <w:p w14:paraId="52617418" w14:textId="77777777" w:rsidR="009A07A9" w:rsidRDefault="009A07A9"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0EA87831" w14:textId="3CC51D2A" w:rsidR="009A07A9" w:rsidRPr="009A07A9" w:rsidRDefault="009A07A9" w:rsidP="009A07A9">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9A07A9">
              <w:rPr>
                <w:rFonts w:asciiTheme="minorHAnsi" w:hAnsiTheme="minorHAnsi" w:cstheme="minorHAnsi"/>
                <w:color w:val="000000" w:themeColor="text1"/>
              </w:rPr>
              <w:t>Appointments available to pre-book</w:t>
            </w:r>
          </w:p>
          <w:p w14:paraId="7A114D3B" w14:textId="3AE557D4" w:rsidR="003E24CB" w:rsidRPr="009A07A9" w:rsidRDefault="009A07A9" w:rsidP="009A07A9">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9A07A9">
              <w:rPr>
                <w:rFonts w:asciiTheme="minorHAnsi" w:hAnsiTheme="minorHAnsi" w:cstheme="minorHAnsi"/>
                <w:color w:val="000000" w:themeColor="text1"/>
              </w:rPr>
              <w:t>Appointments</w:t>
            </w:r>
            <w:r w:rsidRPr="009A07A9">
              <w:rPr>
                <w:rFonts w:asciiTheme="minorHAnsi" w:hAnsiTheme="minorHAnsi" w:cstheme="minorHAnsi"/>
                <w:color w:val="000000" w:themeColor="text1"/>
              </w:rPr>
              <w:t xml:space="preserve"> that open up 7 days prior to the clinic</w:t>
            </w:r>
          </w:p>
          <w:p w14:paraId="3E817BC8" w14:textId="4547F642" w:rsidR="009A07A9" w:rsidRPr="009A07A9" w:rsidRDefault="009A07A9" w:rsidP="009A07A9">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9A07A9">
              <w:rPr>
                <w:rFonts w:asciiTheme="minorHAnsi" w:hAnsiTheme="minorHAnsi" w:cstheme="minorHAnsi"/>
                <w:color w:val="000000" w:themeColor="text1"/>
              </w:rPr>
              <w:t>Appointments</w:t>
            </w:r>
            <w:r w:rsidRPr="009A07A9">
              <w:rPr>
                <w:rFonts w:asciiTheme="minorHAnsi" w:hAnsiTheme="minorHAnsi" w:cstheme="minorHAnsi"/>
                <w:color w:val="000000" w:themeColor="text1"/>
              </w:rPr>
              <w:t xml:space="preserve"> that open up 14 days prior to the clinic</w:t>
            </w:r>
          </w:p>
          <w:p w14:paraId="4075D883" w14:textId="59695EA9" w:rsidR="009A07A9" w:rsidRPr="009A07A9" w:rsidRDefault="009A07A9" w:rsidP="009A07A9">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9A07A9">
              <w:rPr>
                <w:rFonts w:asciiTheme="minorHAnsi" w:hAnsiTheme="minorHAnsi" w:cstheme="minorHAnsi"/>
                <w:color w:val="000000" w:themeColor="text1"/>
              </w:rPr>
              <w:t>Appointments</w:t>
            </w:r>
            <w:r w:rsidRPr="009A07A9">
              <w:rPr>
                <w:rFonts w:asciiTheme="minorHAnsi" w:hAnsiTheme="minorHAnsi" w:cstheme="minorHAnsi"/>
                <w:color w:val="000000" w:themeColor="text1"/>
              </w:rPr>
              <w:t xml:space="preserve"> that are reserved for urgent on the day </w:t>
            </w:r>
          </w:p>
          <w:p w14:paraId="16F19C69" w14:textId="43AF7E21" w:rsidR="00913E3F" w:rsidRPr="009A07A9" w:rsidRDefault="00913E3F" w:rsidP="003833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tc>
        <w:tc>
          <w:tcPr>
            <w:tcW w:w="1152" w:type="dxa"/>
          </w:tcPr>
          <w:p w14:paraId="025CC8A3"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0AA619D8" w14:textId="77777777" w:rsidR="00D66FE6"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F5F3ECD" w14:textId="77777777" w:rsidR="00D66FE6"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8772D82" w14:textId="77777777" w:rsidR="003833A6" w:rsidRDefault="003833A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C4239C7" w14:textId="77777777" w:rsidR="003833A6" w:rsidRDefault="003833A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E0A2D4E" w14:textId="5DE1B42A" w:rsidR="00D66FE6" w:rsidRPr="006733A5"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AE111D" w:rsidRPr="006733A5" w14:paraId="679F835D" w14:textId="77777777" w:rsidTr="009A07A9">
        <w:tc>
          <w:tcPr>
            <w:tcW w:w="383" w:type="dxa"/>
          </w:tcPr>
          <w:p w14:paraId="32324DA8" w14:textId="41BBDB7E" w:rsidR="00AE111D" w:rsidRPr="006733A5" w:rsidRDefault="009A07A9"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8</w:t>
            </w:r>
          </w:p>
        </w:tc>
        <w:tc>
          <w:tcPr>
            <w:tcW w:w="8711" w:type="dxa"/>
          </w:tcPr>
          <w:p w14:paraId="03841365" w14:textId="07C56A1B" w:rsidR="003C05F0" w:rsidRDefault="009A4DCF"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FE6958">
              <w:rPr>
                <w:rFonts w:asciiTheme="minorHAnsi" w:hAnsiTheme="minorHAnsi" w:cstheme="minorHAnsi"/>
                <w:b/>
                <w:bCs/>
                <w:u w:val="single"/>
              </w:rPr>
              <w:t>A.O.B</w:t>
            </w:r>
          </w:p>
          <w:p w14:paraId="0329FB70" w14:textId="77777777" w:rsidR="009A07A9" w:rsidRPr="009A07A9"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DCE98E7" w14:textId="3E340F43" w:rsidR="009A07A9" w:rsidRPr="009A07A9"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9A07A9">
              <w:rPr>
                <w:rFonts w:asciiTheme="minorHAnsi" w:hAnsiTheme="minorHAnsi" w:cstheme="minorHAnsi"/>
                <w:b/>
                <w:bCs/>
                <w:u w:val="single"/>
              </w:rPr>
              <w:t>NHS App</w:t>
            </w:r>
            <w:r>
              <w:rPr>
                <w:rFonts w:asciiTheme="minorHAnsi" w:hAnsiTheme="minorHAnsi" w:cstheme="minorHAnsi"/>
              </w:rPr>
              <w:t xml:space="preserve"> – most members are signed up for the NHS App – June advised about the patient session </w:t>
            </w:r>
            <w:proofErr w:type="spellStart"/>
            <w:r>
              <w:rPr>
                <w:rFonts w:asciiTheme="minorHAnsi" w:hAnsiTheme="minorHAnsi" w:cstheme="minorHAnsi"/>
              </w:rPr>
              <w:t>mid July</w:t>
            </w:r>
            <w:proofErr w:type="spellEnd"/>
            <w:r>
              <w:rPr>
                <w:rFonts w:asciiTheme="minorHAnsi" w:hAnsiTheme="minorHAnsi" w:cstheme="minorHAnsi"/>
              </w:rPr>
              <w:t xml:space="preserve"> (date tbc) and that the NHS Digital team will be present to promote the App and help patients sign up. Once date received, members to check their availability to help out at the event.  </w:t>
            </w:r>
          </w:p>
          <w:p w14:paraId="30998128" w14:textId="77777777" w:rsidR="00E930F1" w:rsidRDefault="00E930F1"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3AC02D1D" w14:textId="0A0869E4" w:rsidR="009A07A9" w:rsidRPr="009A07A9" w:rsidRDefault="00E930F1" w:rsidP="009A0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b/>
                <w:bCs/>
                <w:u w:val="single"/>
              </w:rPr>
              <w:t>Recruitment Drive – New PPG members</w:t>
            </w:r>
            <w:r w:rsidR="009A07A9">
              <w:rPr>
                <w:rFonts w:asciiTheme="minorHAnsi" w:hAnsiTheme="minorHAnsi" w:cstheme="minorHAnsi"/>
                <w:b/>
                <w:bCs/>
                <w:u w:val="single"/>
              </w:rPr>
              <w:t xml:space="preserve"> - </w:t>
            </w:r>
            <w:r w:rsidR="0034501A" w:rsidRPr="009A07A9">
              <w:rPr>
                <w:rFonts w:asciiTheme="minorHAnsi" w:hAnsiTheme="minorHAnsi" w:cstheme="minorHAnsi"/>
              </w:rPr>
              <w:t>A</w:t>
            </w:r>
            <w:r w:rsidRPr="009A07A9">
              <w:rPr>
                <w:rFonts w:asciiTheme="minorHAnsi" w:hAnsiTheme="minorHAnsi" w:cstheme="minorHAnsi"/>
              </w:rPr>
              <w:t>5 size leaflets in reception for patients to take away.</w:t>
            </w:r>
          </w:p>
          <w:p w14:paraId="3B380892" w14:textId="77777777" w:rsidR="009A07A9" w:rsidRDefault="009A07A9" w:rsidP="003E24CB">
            <w:pPr>
              <w:pStyle w:val="ListParagraph"/>
              <w:rPr>
                <w:rFonts w:asciiTheme="minorHAnsi" w:hAnsiTheme="minorHAnsi" w:cstheme="minorHAnsi"/>
              </w:rPr>
            </w:pPr>
          </w:p>
          <w:p w14:paraId="4ED9F96D" w14:textId="06574EB6" w:rsidR="00E930F1" w:rsidRPr="00FE6958" w:rsidRDefault="009A07A9" w:rsidP="009A07A9">
            <w:pPr>
              <w:rPr>
                <w:rFonts w:asciiTheme="minorHAnsi" w:hAnsiTheme="minorHAnsi" w:cstheme="minorHAnsi"/>
              </w:rPr>
            </w:pPr>
            <w:r w:rsidRPr="009A07A9">
              <w:rPr>
                <w:rFonts w:asciiTheme="minorHAnsi" w:hAnsiTheme="minorHAnsi" w:cstheme="minorHAnsi"/>
              </w:rPr>
              <w:t xml:space="preserve">Question raised to ask other practices in the PCN if </w:t>
            </w:r>
            <w:r>
              <w:rPr>
                <w:rFonts w:asciiTheme="minorHAnsi" w:hAnsiTheme="minorHAnsi" w:cstheme="minorHAnsi"/>
              </w:rPr>
              <w:t xml:space="preserve">their PPG group would be interested </w:t>
            </w:r>
            <w:r w:rsidRPr="009A07A9">
              <w:rPr>
                <w:rFonts w:asciiTheme="minorHAnsi" w:hAnsiTheme="minorHAnsi" w:cstheme="minorHAnsi"/>
              </w:rPr>
              <w:t xml:space="preserve">in meeting up once or twice a year to share information and get ideas from each other. </w:t>
            </w:r>
          </w:p>
        </w:tc>
        <w:tc>
          <w:tcPr>
            <w:tcW w:w="1152" w:type="dxa"/>
          </w:tcPr>
          <w:p w14:paraId="15B56EC1"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C0885F7" w14:textId="77777777" w:rsidR="00761ED5" w:rsidRDefault="00761ED5"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EFE6278" w14:textId="77777777" w:rsidR="00E930F1" w:rsidRDefault="00E930F1"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CEF50E1" w14:textId="77777777" w:rsidR="00E930F1" w:rsidRDefault="00E930F1"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4315B7F" w14:textId="40147C3F"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p w14:paraId="55C72EA7" w14:textId="77777777" w:rsidR="009A07A9"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E7BF668" w14:textId="77777777" w:rsidR="009A07A9"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E0CDA17" w14:textId="77777777" w:rsidR="009A07A9"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AEE80AF" w14:textId="77777777" w:rsidR="009A07A9"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DF485EA" w14:textId="7EF994E6" w:rsidR="009A07A9"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p w14:paraId="680BEAA2" w14:textId="77777777" w:rsidR="009A07A9"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D253D6A" w14:textId="301809C2" w:rsidR="00FE6958"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Jo Lees</w:t>
            </w:r>
          </w:p>
          <w:p w14:paraId="1B42AACF" w14:textId="54CDAC5D" w:rsidR="00FE6958" w:rsidRPr="006733A5"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9A07A9" w:rsidRPr="006733A5" w14:paraId="05A8B990" w14:textId="77777777" w:rsidTr="009A07A9">
        <w:tc>
          <w:tcPr>
            <w:tcW w:w="383" w:type="dxa"/>
          </w:tcPr>
          <w:p w14:paraId="765E8041" w14:textId="77777777" w:rsidR="009A07A9" w:rsidRDefault="009A07A9"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tc>
        <w:tc>
          <w:tcPr>
            <w:tcW w:w="8711" w:type="dxa"/>
          </w:tcPr>
          <w:p w14:paraId="38EC8A03" w14:textId="54007C19" w:rsidR="009A07A9" w:rsidRPr="009A07A9" w:rsidRDefault="009A07A9" w:rsidP="009A0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9A07A9">
              <w:rPr>
                <w:rFonts w:asciiTheme="minorHAnsi" w:hAnsiTheme="minorHAnsi" w:cstheme="minorHAnsi"/>
                <w:b/>
                <w:bCs/>
                <w:u w:val="single"/>
              </w:rPr>
              <w:t xml:space="preserve">Topics to cover going forward </w:t>
            </w:r>
          </w:p>
          <w:p w14:paraId="308E81A7" w14:textId="77777777" w:rsidR="009A07A9" w:rsidRDefault="009A07A9" w:rsidP="009A0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63721A3" w14:textId="657765EF" w:rsidR="009A07A9" w:rsidRPr="009A07A9" w:rsidRDefault="009A07A9" w:rsidP="009A0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Pr>
                <w:rFonts w:asciiTheme="minorHAnsi" w:hAnsiTheme="minorHAnsi" w:cstheme="minorHAnsi"/>
              </w:rPr>
              <w:t xml:space="preserve">1. </w:t>
            </w:r>
            <w:r w:rsidRPr="009A07A9">
              <w:rPr>
                <w:rFonts w:asciiTheme="minorHAnsi" w:hAnsiTheme="minorHAnsi" w:cstheme="minorHAnsi"/>
              </w:rPr>
              <w:t xml:space="preserve">Patient Voice – Recruitment for PPG members  </w:t>
            </w:r>
          </w:p>
          <w:p w14:paraId="7C123E6E" w14:textId="26F4D6C5" w:rsidR="009A07A9" w:rsidRPr="009A07A9" w:rsidRDefault="009A07A9" w:rsidP="009A0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Pr>
                <w:rFonts w:asciiTheme="minorHAnsi" w:hAnsiTheme="minorHAnsi" w:cstheme="minorHAnsi"/>
              </w:rPr>
              <w:t xml:space="preserve">2. </w:t>
            </w:r>
            <w:r w:rsidRPr="009A07A9">
              <w:rPr>
                <w:rFonts w:asciiTheme="minorHAnsi" w:hAnsiTheme="minorHAnsi" w:cstheme="minorHAnsi"/>
              </w:rPr>
              <w:t>Collaboration</w:t>
            </w:r>
            <w:r w:rsidRPr="009A07A9">
              <w:rPr>
                <w:rFonts w:asciiTheme="minorHAnsi" w:hAnsiTheme="minorHAnsi" w:cstheme="minorHAnsi"/>
                <w:b/>
                <w:bCs/>
              </w:rPr>
              <w:t xml:space="preserve"> </w:t>
            </w:r>
          </w:p>
          <w:p w14:paraId="62F20875" w14:textId="19E01551" w:rsidR="009A07A9" w:rsidRPr="009A07A9" w:rsidRDefault="009A07A9" w:rsidP="009A0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Pr>
                <w:rFonts w:asciiTheme="minorHAnsi" w:hAnsiTheme="minorHAnsi" w:cstheme="minorHAnsi"/>
              </w:rPr>
              <w:t xml:space="preserve">3. </w:t>
            </w:r>
            <w:r w:rsidRPr="009A07A9">
              <w:rPr>
                <w:rFonts w:asciiTheme="minorHAnsi" w:hAnsiTheme="minorHAnsi" w:cstheme="minorHAnsi"/>
              </w:rPr>
              <w:t xml:space="preserve">Local H&amp;SC service awareness </w:t>
            </w:r>
          </w:p>
          <w:p w14:paraId="7A3B4C23" w14:textId="449E7E6C" w:rsidR="009A07A9" w:rsidRPr="009A07A9" w:rsidRDefault="009A07A9" w:rsidP="009A0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Pr>
                <w:rFonts w:asciiTheme="minorHAnsi" w:hAnsiTheme="minorHAnsi" w:cstheme="minorHAnsi"/>
              </w:rPr>
              <w:t xml:space="preserve">4. </w:t>
            </w:r>
            <w:r w:rsidRPr="009A07A9">
              <w:rPr>
                <w:rFonts w:asciiTheme="minorHAnsi" w:hAnsiTheme="minorHAnsi" w:cstheme="minorHAnsi"/>
              </w:rPr>
              <w:t xml:space="preserve">Patient information – what matters to you. </w:t>
            </w:r>
          </w:p>
          <w:p w14:paraId="2A90BDEB" w14:textId="77777777" w:rsidR="009A07A9" w:rsidRDefault="009A07A9" w:rsidP="009A0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5. </w:t>
            </w:r>
            <w:r w:rsidRPr="009A07A9">
              <w:rPr>
                <w:rFonts w:asciiTheme="minorHAnsi" w:hAnsiTheme="minorHAnsi" w:cstheme="minorHAnsi"/>
              </w:rPr>
              <w:t xml:space="preserve">Feedback (You said, we did) </w:t>
            </w:r>
          </w:p>
          <w:p w14:paraId="226B367A" w14:textId="5E7345BD" w:rsidR="009A07A9" w:rsidRPr="00FE6958" w:rsidRDefault="009A07A9" w:rsidP="009A0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152" w:type="dxa"/>
          </w:tcPr>
          <w:p w14:paraId="0615995A" w14:textId="77777777" w:rsidR="009A07A9"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bl>
    <w:p w14:paraId="5B3D2E3B" w14:textId="77777777" w:rsidR="00DB6115" w:rsidRDefault="00DB6115"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6733A5">
        <w:rPr>
          <w:rFonts w:asciiTheme="minorHAnsi" w:hAnsiTheme="minorHAnsi" w:cstheme="minorHAnsi"/>
        </w:rPr>
        <w:t xml:space="preserve"> </w:t>
      </w:r>
    </w:p>
    <w:p w14:paraId="7754FE3E" w14:textId="3C344045" w:rsidR="00A22372" w:rsidRPr="00A22372" w:rsidRDefault="00A22372" w:rsidP="00A22372">
      <w:pPr>
        <w:rPr>
          <w:rFonts w:asciiTheme="minorHAnsi" w:hAnsiTheme="minorHAnsi" w:cstheme="minorHAnsi"/>
          <w:b/>
          <w:bCs/>
          <w:u w:val="single"/>
        </w:rPr>
      </w:pPr>
      <w:r w:rsidRPr="00A22372">
        <w:rPr>
          <w:rFonts w:asciiTheme="minorHAnsi" w:hAnsiTheme="minorHAnsi" w:cstheme="minorHAnsi"/>
          <w:b/>
          <w:bCs/>
          <w:u w:val="single"/>
        </w:rPr>
        <w:t xml:space="preserve">2025 Meeting Dates </w:t>
      </w:r>
      <w:r w:rsidR="00F766AA">
        <w:rPr>
          <w:rFonts w:asciiTheme="minorHAnsi" w:hAnsiTheme="minorHAnsi" w:cstheme="minorHAnsi"/>
          <w:b/>
          <w:bCs/>
          <w:u w:val="single"/>
        </w:rPr>
        <w:t>/ 4.30pm</w:t>
      </w:r>
    </w:p>
    <w:p w14:paraId="66B015F5" w14:textId="1C154717" w:rsidR="00A22372" w:rsidRPr="00D66FE6" w:rsidRDefault="00A22372" w:rsidP="00A22372">
      <w:pPr>
        <w:rPr>
          <w:rFonts w:asciiTheme="minorHAnsi" w:hAnsiTheme="minorHAnsi" w:cstheme="minorHAnsi"/>
          <w:color w:val="BFBFBF" w:themeColor="background1" w:themeShade="BF"/>
        </w:rPr>
      </w:pPr>
      <w:r w:rsidRPr="00D66FE6">
        <w:rPr>
          <w:rFonts w:asciiTheme="minorHAnsi" w:hAnsiTheme="minorHAnsi" w:cstheme="minorHAnsi"/>
          <w:color w:val="BFBFBF" w:themeColor="background1" w:themeShade="BF"/>
        </w:rPr>
        <w:t xml:space="preserve">Wednesday 12 February </w:t>
      </w:r>
    </w:p>
    <w:p w14:paraId="0C474E2B" w14:textId="77777777" w:rsidR="00A22372" w:rsidRPr="00AE111D" w:rsidRDefault="00A22372" w:rsidP="00A22372">
      <w:pPr>
        <w:rPr>
          <w:rFonts w:asciiTheme="minorHAnsi" w:hAnsiTheme="minorHAnsi" w:cstheme="minorHAnsi"/>
          <w:color w:val="D9D9D9" w:themeColor="background1" w:themeShade="D9"/>
        </w:rPr>
      </w:pPr>
      <w:r w:rsidRPr="00AE111D">
        <w:rPr>
          <w:rFonts w:asciiTheme="minorHAnsi" w:hAnsiTheme="minorHAnsi" w:cstheme="minorHAnsi"/>
          <w:color w:val="D9D9D9" w:themeColor="background1" w:themeShade="D9"/>
        </w:rPr>
        <w:t xml:space="preserve">Wednesday 16 April </w:t>
      </w:r>
    </w:p>
    <w:p w14:paraId="268E8C42" w14:textId="77777777" w:rsidR="00A22372" w:rsidRPr="0034501A" w:rsidRDefault="00A22372" w:rsidP="00A22372">
      <w:pPr>
        <w:rPr>
          <w:rFonts w:asciiTheme="minorHAnsi" w:hAnsiTheme="minorHAnsi" w:cstheme="minorHAnsi"/>
          <w:color w:val="D9D9D9" w:themeColor="background1" w:themeShade="D9"/>
        </w:rPr>
      </w:pPr>
      <w:r w:rsidRPr="0034501A">
        <w:rPr>
          <w:rFonts w:asciiTheme="minorHAnsi" w:hAnsiTheme="minorHAnsi" w:cstheme="minorHAnsi"/>
          <w:color w:val="D9D9D9" w:themeColor="background1" w:themeShade="D9"/>
        </w:rPr>
        <w:t xml:space="preserve">Wednesday 18 June </w:t>
      </w:r>
    </w:p>
    <w:p w14:paraId="45A78223" w14:textId="77777777" w:rsidR="00A22372" w:rsidRPr="00A22372" w:rsidRDefault="00A22372" w:rsidP="00A22372">
      <w:pPr>
        <w:rPr>
          <w:rFonts w:asciiTheme="minorHAnsi" w:hAnsiTheme="minorHAnsi" w:cstheme="minorHAnsi"/>
        </w:rPr>
      </w:pPr>
      <w:r w:rsidRPr="00A22372">
        <w:rPr>
          <w:rFonts w:asciiTheme="minorHAnsi" w:hAnsiTheme="minorHAnsi" w:cstheme="minorHAnsi"/>
        </w:rPr>
        <w:t>Wednesday 13 August</w:t>
      </w:r>
    </w:p>
    <w:p w14:paraId="46386177" w14:textId="77777777" w:rsidR="00A22372" w:rsidRPr="00A22372" w:rsidRDefault="00A22372" w:rsidP="00A22372">
      <w:pPr>
        <w:rPr>
          <w:rFonts w:asciiTheme="minorHAnsi" w:hAnsiTheme="minorHAnsi" w:cstheme="minorHAnsi"/>
        </w:rPr>
      </w:pPr>
      <w:r w:rsidRPr="00A22372">
        <w:rPr>
          <w:rFonts w:asciiTheme="minorHAnsi" w:hAnsiTheme="minorHAnsi" w:cstheme="minorHAnsi"/>
        </w:rPr>
        <w:t>Wednesday 15 October</w:t>
      </w:r>
    </w:p>
    <w:p w14:paraId="2FD46B2E" w14:textId="7ADD1324" w:rsidR="00A22372" w:rsidRPr="00A22372" w:rsidRDefault="00A22372" w:rsidP="00F766AA">
      <w:pPr>
        <w:rPr>
          <w:rFonts w:asciiTheme="minorHAnsi" w:hAnsiTheme="minorHAnsi" w:cstheme="minorHAnsi"/>
          <w:sz w:val="18"/>
          <w:szCs w:val="18"/>
        </w:rPr>
      </w:pPr>
      <w:r w:rsidRPr="00A22372">
        <w:rPr>
          <w:rFonts w:asciiTheme="minorHAnsi" w:hAnsiTheme="minorHAnsi" w:cstheme="minorHAnsi"/>
        </w:rPr>
        <w:t xml:space="preserve">Wednesday 17 December </w:t>
      </w:r>
    </w:p>
    <w:sectPr w:rsidR="00A22372" w:rsidRPr="00A22372" w:rsidSect="006D41DE">
      <w:pgSz w:w="12240" w:h="15840"/>
      <w:pgMar w:top="709" w:right="992" w:bottom="1134" w:left="99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06BB" w14:textId="77777777" w:rsidR="00E76872" w:rsidRDefault="00E76872">
      <w:r>
        <w:separator/>
      </w:r>
    </w:p>
  </w:endnote>
  <w:endnote w:type="continuationSeparator" w:id="0">
    <w:p w14:paraId="14CC9A5C" w14:textId="77777777" w:rsidR="00E76872" w:rsidRDefault="00E7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ADA0A" w14:textId="77777777" w:rsidR="00E76872" w:rsidRDefault="00E76872">
      <w:r>
        <w:separator/>
      </w:r>
    </w:p>
  </w:footnote>
  <w:footnote w:type="continuationSeparator" w:id="0">
    <w:p w14:paraId="737640DA" w14:textId="77777777" w:rsidR="00E76872" w:rsidRDefault="00E76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77914"/>
    <w:multiLevelType w:val="hybridMultilevel"/>
    <w:tmpl w:val="E50EFD52"/>
    <w:lvl w:ilvl="0" w:tplc="BB90337E">
      <w:start w:val="1"/>
      <w:numFmt w:val="decimal"/>
      <w:lvlText w:val="%1."/>
      <w:lvlJc w:val="left"/>
      <w:pPr>
        <w:ind w:left="717" w:hanging="360"/>
      </w:pPr>
      <w:rPr>
        <w:rFonts w:hint="default"/>
        <w:u w:val="single"/>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 w15:restartNumberingAfterBreak="0">
    <w:nsid w:val="0F2C493A"/>
    <w:multiLevelType w:val="hybridMultilevel"/>
    <w:tmpl w:val="22E4F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4739A3"/>
    <w:multiLevelType w:val="hybridMultilevel"/>
    <w:tmpl w:val="CA7C92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C07787"/>
    <w:multiLevelType w:val="hybridMultilevel"/>
    <w:tmpl w:val="74F0A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660CF7"/>
    <w:multiLevelType w:val="hybridMultilevel"/>
    <w:tmpl w:val="1BFE2914"/>
    <w:lvl w:ilvl="0" w:tplc="0809000F">
      <w:start w:val="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4C7DEE"/>
    <w:multiLevelType w:val="hybridMultilevel"/>
    <w:tmpl w:val="D8B06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E32413"/>
    <w:multiLevelType w:val="hybridMultilevel"/>
    <w:tmpl w:val="60703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665E53"/>
    <w:multiLevelType w:val="hybridMultilevel"/>
    <w:tmpl w:val="94EEE446"/>
    <w:lvl w:ilvl="0" w:tplc="A93A8FF0">
      <w:start w:val="2"/>
      <w:numFmt w:val="bullet"/>
      <w:lvlText w:val="-"/>
      <w:lvlJc w:val="left"/>
      <w:pPr>
        <w:ind w:left="1080" w:hanging="360"/>
      </w:pPr>
      <w:rPr>
        <w:rFonts w:ascii="Calibri" w:eastAsiaTheme="minorEastAsia"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FB3290F"/>
    <w:multiLevelType w:val="hybridMultilevel"/>
    <w:tmpl w:val="D6BEE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0757DD"/>
    <w:multiLevelType w:val="hybridMultilevel"/>
    <w:tmpl w:val="1A6ADA1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BF970B5"/>
    <w:multiLevelType w:val="hybridMultilevel"/>
    <w:tmpl w:val="DF9E464A"/>
    <w:lvl w:ilvl="0" w:tplc="F49A3EAC">
      <w:start w:val="202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544145">
    <w:abstractNumId w:val="1"/>
  </w:num>
  <w:num w:numId="2" w16cid:durableId="1240559108">
    <w:abstractNumId w:val="5"/>
  </w:num>
  <w:num w:numId="3" w16cid:durableId="1757897450">
    <w:abstractNumId w:val="10"/>
  </w:num>
  <w:num w:numId="4" w16cid:durableId="2075733052">
    <w:abstractNumId w:val="6"/>
  </w:num>
  <w:num w:numId="5" w16cid:durableId="552471617">
    <w:abstractNumId w:val="0"/>
  </w:num>
  <w:num w:numId="6" w16cid:durableId="189219556">
    <w:abstractNumId w:val="8"/>
  </w:num>
  <w:num w:numId="7" w16cid:durableId="2073769298">
    <w:abstractNumId w:val="7"/>
  </w:num>
  <w:num w:numId="8" w16cid:durableId="49425011">
    <w:abstractNumId w:val="3"/>
  </w:num>
  <w:num w:numId="9" w16cid:durableId="1967467359">
    <w:abstractNumId w:val="9"/>
  </w:num>
  <w:num w:numId="10" w16cid:durableId="1485702890">
    <w:abstractNumId w:val="2"/>
  </w:num>
  <w:num w:numId="11" w16cid:durableId="220024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28"/>
    <w:rsid w:val="00005BD9"/>
    <w:rsid w:val="000069F2"/>
    <w:rsid w:val="000219E5"/>
    <w:rsid w:val="000229FA"/>
    <w:rsid w:val="00023191"/>
    <w:rsid w:val="0002533A"/>
    <w:rsid w:val="00042EFC"/>
    <w:rsid w:val="00044993"/>
    <w:rsid w:val="000452C1"/>
    <w:rsid w:val="0005259A"/>
    <w:rsid w:val="00057441"/>
    <w:rsid w:val="00057648"/>
    <w:rsid w:val="00063D49"/>
    <w:rsid w:val="00064009"/>
    <w:rsid w:val="000655B8"/>
    <w:rsid w:val="00066A8A"/>
    <w:rsid w:val="0007543C"/>
    <w:rsid w:val="00075E3B"/>
    <w:rsid w:val="00080441"/>
    <w:rsid w:val="0008228D"/>
    <w:rsid w:val="000C3E03"/>
    <w:rsid w:val="000D13EC"/>
    <w:rsid w:val="000D6CBC"/>
    <w:rsid w:val="000D6E92"/>
    <w:rsid w:val="000E2E06"/>
    <w:rsid w:val="000E2E62"/>
    <w:rsid w:val="000F23B4"/>
    <w:rsid w:val="000F3DBE"/>
    <w:rsid w:val="000F747F"/>
    <w:rsid w:val="00102808"/>
    <w:rsid w:val="00102DEE"/>
    <w:rsid w:val="00115158"/>
    <w:rsid w:val="001162AF"/>
    <w:rsid w:val="00120B72"/>
    <w:rsid w:val="001306DC"/>
    <w:rsid w:val="00131FD7"/>
    <w:rsid w:val="0014079C"/>
    <w:rsid w:val="001416A4"/>
    <w:rsid w:val="001426AA"/>
    <w:rsid w:val="00142EBB"/>
    <w:rsid w:val="00146DD4"/>
    <w:rsid w:val="00147EC0"/>
    <w:rsid w:val="00151C13"/>
    <w:rsid w:val="00152E1D"/>
    <w:rsid w:val="0015757D"/>
    <w:rsid w:val="00157733"/>
    <w:rsid w:val="00174FDB"/>
    <w:rsid w:val="00181432"/>
    <w:rsid w:val="0018464E"/>
    <w:rsid w:val="00185E87"/>
    <w:rsid w:val="00187CFA"/>
    <w:rsid w:val="00193DE2"/>
    <w:rsid w:val="00194811"/>
    <w:rsid w:val="00196367"/>
    <w:rsid w:val="001A301B"/>
    <w:rsid w:val="001B3609"/>
    <w:rsid w:val="001C42BF"/>
    <w:rsid w:val="001D0C39"/>
    <w:rsid w:val="001D6917"/>
    <w:rsid w:val="001E0C48"/>
    <w:rsid w:val="001E4071"/>
    <w:rsid w:val="001E5C0D"/>
    <w:rsid w:val="001E5D04"/>
    <w:rsid w:val="001E65CF"/>
    <w:rsid w:val="001F0447"/>
    <w:rsid w:val="001F1367"/>
    <w:rsid w:val="001F4A6B"/>
    <w:rsid w:val="00201181"/>
    <w:rsid w:val="00204ADC"/>
    <w:rsid w:val="00207DD2"/>
    <w:rsid w:val="00214DFA"/>
    <w:rsid w:val="00215547"/>
    <w:rsid w:val="002172FB"/>
    <w:rsid w:val="00227E1F"/>
    <w:rsid w:val="0023211A"/>
    <w:rsid w:val="00233C33"/>
    <w:rsid w:val="00234B16"/>
    <w:rsid w:val="0024088C"/>
    <w:rsid w:val="0024232F"/>
    <w:rsid w:val="00252B69"/>
    <w:rsid w:val="002658D1"/>
    <w:rsid w:val="002667B4"/>
    <w:rsid w:val="00266F18"/>
    <w:rsid w:val="002704E3"/>
    <w:rsid w:val="00273ED5"/>
    <w:rsid w:val="002758DC"/>
    <w:rsid w:val="00282F51"/>
    <w:rsid w:val="00285D60"/>
    <w:rsid w:val="002975B6"/>
    <w:rsid w:val="002A3B22"/>
    <w:rsid w:val="002A5222"/>
    <w:rsid w:val="002B1EC8"/>
    <w:rsid w:val="002B5E30"/>
    <w:rsid w:val="002C1D6F"/>
    <w:rsid w:val="002C6AE7"/>
    <w:rsid w:val="002D294B"/>
    <w:rsid w:val="002E0ECC"/>
    <w:rsid w:val="002E3C8D"/>
    <w:rsid w:val="002E6617"/>
    <w:rsid w:val="002F7D94"/>
    <w:rsid w:val="0030349D"/>
    <w:rsid w:val="00311BE8"/>
    <w:rsid w:val="00314FAB"/>
    <w:rsid w:val="00315161"/>
    <w:rsid w:val="00326EA0"/>
    <w:rsid w:val="00343F0C"/>
    <w:rsid w:val="0034501A"/>
    <w:rsid w:val="00350D0C"/>
    <w:rsid w:val="00352452"/>
    <w:rsid w:val="0035368D"/>
    <w:rsid w:val="00354A2F"/>
    <w:rsid w:val="00367E0C"/>
    <w:rsid w:val="003833A6"/>
    <w:rsid w:val="0038520D"/>
    <w:rsid w:val="0038690B"/>
    <w:rsid w:val="00386948"/>
    <w:rsid w:val="00392D61"/>
    <w:rsid w:val="003B2E6D"/>
    <w:rsid w:val="003B4215"/>
    <w:rsid w:val="003C05F0"/>
    <w:rsid w:val="003D4936"/>
    <w:rsid w:val="003E1575"/>
    <w:rsid w:val="003E24CB"/>
    <w:rsid w:val="003E5CDE"/>
    <w:rsid w:val="003E6C0C"/>
    <w:rsid w:val="00412251"/>
    <w:rsid w:val="00413B28"/>
    <w:rsid w:val="00415BB2"/>
    <w:rsid w:val="00425EE3"/>
    <w:rsid w:val="00425F21"/>
    <w:rsid w:val="00431479"/>
    <w:rsid w:val="00433EE2"/>
    <w:rsid w:val="00434380"/>
    <w:rsid w:val="00436595"/>
    <w:rsid w:val="004404BB"/>
    <w:rsid w:val="0044304B"/>
    <w:rsid w:val="0044349F"/>
    <w:rsid w:val="0044628E"/>
    <w:rsid w:val="0044682E"/>
    <w:rsid w:val="00461C8E"/>
    <w:rsid w:val="00464A53"/>
    <w:rsid w:val="00472FA3"/>
    <w:rsid w:val="00475327"/>
    <w:rsid w:val="0048644C"/>
    <w:rsid w:val="00487005"/>
    <w:rsid w:val="00496EAF"/>
    <w:rsid w:val="004A11C1"/>
    <w:rsid w:val="004C5AC7"/>
    <w:rsid w:val="004C7346"/>
    <w:rsid w:val="004C7B0B"/>
    <w:rsid w:val="004D70D3"/>
    <w:rsid w:val="004E6FBE"/>
    <w:rsid w:val="004F1C30"/>
    <w:rsid w:val="004F485A"/>
    <w:rsid w:val="00500721"/>
    <w:rsid w:val="00501272"/>
    <w:rsid w:val="00505838"/>
    <w:rsid w:val="00514D17"/>
    <w:rsid w:val="005204F1"/>
    <w:rsid w:val="0052128A"/>
    <w:rsid w:val="0053266F"/>
    <w:rsid w:val="005338F9"/>
    <w:rsid w:val="005351D6"/>
    <w:rsid w:val="005352D8"/>
    <w:rsid w:val="0054119E"/>
    <w:rsid w:val="00545BC3"/>
    <w:rsid w:val="0055070F"/>
    <w:rsid w:val="0055393D"/>
    <w:rsid w:val="00554631"/>
    <w:rsid w:val="005554E0"/>
    <w:rsid w:val="0056766E"/>
    <w:rsid w:val="00567C1A"/>
    <w:rsid w:val="00581056"/>
    <w:rsid w:val="0058217A"/>
    <w:rsid w:val="00584A18"/>
    <w:rsid w:val="00584BA1"/>
    <w:rsid w:val="00587D84"/>
    <w:rsid w:val="005969EF"/>
    <w:rsid w:val="005B0062"/>
    <w:rsid w:val="005B3BA4"/>
    <w:rsid w:val="005C279F"/>
    <w:rsid w:val="005D339B"/>
    <w:rsid w:val="005D356A"/>
    <w:rsid w:val="005E7E17"/>
    <w:rsid w:val="005F0B4D"/>
    <w:rsid w:val="005F152B"/>
    <w:rsid w:val="005F7092"/>
    <w:rsid w:val="006028B4"/>
    <w:rsid w:val="00611E42"/>
    <w:rsid w:val="00624835"/>
    <w:rsid w:val="00635B17"/>
    <w:rsid w:val="006370C5"/>
    <w:rsid w:val="00637AC8"/>
    <w:rsid w:val="00640222"/>
    <w:rsid w:val="00652895"/>
    <w:rsid w:val="00652A70"/>
    <w:rsid w:val="00654BE3"/>
    <w:rsid w:val="00660F65"/>
    <w:rsid w:val="006703FE"/>
    <w:rsid w:val="00672D5E"/>
    <w:rsid w:val="006733A5"/>
    <w:rsid w:val="00676AA9"/>
    <w:rsid w:val="0068205A"/>
    <w:rsid w:val="006912E3"/>
    <w:rsid w:val="0069398C"/>
    <w:rsid w:val="00697766"/>
    <w:rsid w:val="006A1D63"/>
    <w:rsid w:val="006A3AD1"/>
    <w:rsid w:val="006B63E5"/>
    <w:rsid w:val="006B6EDF"/>
    <w:rsid w:val="006C55DD"/>
    <w:rsid w:val="006D41DE"/>
    <w:rsid w:val="006D564F"/>
    <w:rsid w:val="006D62EE"/>
    <w:rsid w:val="006D6A11"/>
    <w:rsid w:val="006D7A51"/>
    <w:rsid w:val="006E6313"/>
    <w:rsid w:val="006E6746"/>
    <w:rsid w:val="00706FAE"/>
    <w:rsid w:val="00710673"/>
    <w:rsid w:val="00712A4D"/>
    <w:rsid w:val="00724AB5"/>
    <w:rsid w:val="00726DAF"/>
    <w:rsid w:val="00730416"/>
    <w:rsid w:val="007327A9"/>
    <w:rsid w:val="00737EB4"/>
    <w:rsid w:val="007410F1"/>
    <w:rsid w:val="00744066"/>
    <w:rsid w:val="0074593A"/>
    <w:rsid w:val="0075266E"/>
    <w:rsid w:val="00761ED5"/>
    <w:rsid w:val="00780A6B"/>
    <w:rsid w:val="00786CAE"/>
    <w:rsid w:val="00787020"/>
    <w:rsid w:val="007875EB"/>
    <w:rsid w:val="007918B6"/>
    <w:rsid w:val="00793EC5"/>
    <w:rsid w:val="00795583"/>
    <w:rsid w:val="00795E2A"/>
    <w:rsid w:val="00795E4B"/>
    <w:rsid w:val="007A0734"/>
    <w:rsid w:val="007A5CCB"/>
    <w:rsid w:val="007B21AB"/>
    <w:rsid w:val="007B5137"/>
    <w:rsid w:val="007C30C9"/>
    <w:rsid w:val="007C3A0E"/>
    <w:rsid w:val="007D07D1"/>
    <w:rsid w:val="007D36E9"/>
    <w:rsid w:val="007D5114"/>
    <w:rsid w:val="007E4A72"/>
    <w:rsid w:val="007F15FF"/>
    <w:rsid w:val="00800E8F"/>
    <w:rsid w:val="00814B45"/>
    <w:rsid w:val="00823077"/>
    <w:rsid w:val="00824E36"/>
    <w:rsid w:val="008303F1"/>
    <w:rsid w:val="008304B9"/>
    <w:rsid w:val="0083700E"/>
    <w:rsid w:val="00837921"/>
    <w:rsid w:val="008426A2"/>
    <w:rsid w:val="00843F07"/>
    <w:rsid w:val="00847E94"/>
    <w:rsid w:val="00852DEF"/>
    <w:rsid w:val="00852F2F"/>
    <w:rsid w:val="00853CBF"/>
    <w:rsid w:val="00857244"/>
    <w:rsid w:val="00860436"/>
    <w:rsid w:val="00860648"/>
    <w:rsid w:val="0086385E"/>
    <w:rsid w:val="00866FE2"/>
    <w:rsid w:val="00872C9C"/>
    <w:rsid w:val="008764B5"/>
    <w:rsid w:val="008770BA"/>
    <w:rsid w:val="00882F46"/>
    <w:rsid w:val="00885365"/>
    <w:rsid w:val="008B10E9"/>
    <w:rsid w:val="008D0806"/>
    <w:rsid w:val="008D2106"/>
    <w:rsid w:val="008D2565"/>
    <w:rsid w:val="008D5450"/>
    <w:rsid w:val="008D5A85"/>
    <w:rsid w:val="008D6982"/>
    <w:rsid w:val="008E680E"/>
    <w:rsid w:val="00913E3F"/>
    <w:rsid w:val="00924127"/>
    <w:rsid w:val="00931C7C"/>
    <w:rsid w:val="0093343E"/>
    <w:rsid w:val="00935C6D"/>
    <w:rsid w:val="00937191"/>
    <w:rsid w:val="0094564F"/>
    <w:rsid w:val="00952A7A"/>
    <w:rsid w:val="0096624C"/>
    <w:rsid w:val="009666E1"/>
    <w:rsid w:val="00986BBF"/>
    <w:rsid w:val="009929A7"/>
    <w:rsid w:val="009936AB"/>
    <w:rsid w:val="00994681"/>
    <w:rsid w:val="009A07A9"/>
    <w:rsid w:val="009A3331"/>
    <w:rsid w:val="009A4273"/>
    <w:rsid w:val="009A4DCF"/>
    <w:rsid w:val="009A7BAE"/>
    <w:rsid w:val="009C07BA"/>
    <w:rsid w:val="009D23B8"/>
    <w:rsid w:val="009D3CBC"/>
    <w:rsid w:val="009F0A8D"/>
    <w:rsid w:val="009F1116"/>
    <w:rsid w:val="009F2BA0"/>
    <w:rsid w:val="009F3095"/>
    <w:rsid w:val="009F3113"/>
    <w:rsid w:val="009F7F28"/>
    <w:rsid w:val="00A03629"/>
    <w:rsid w:val="00A04A6D"/>
    <w:rsid w:val="00A205FA"/>
    <w:rsid w:val="00A20EE4"/>
    <w:rsid w:val="00A22372"/>
    <w:rsid w:val="00A268FF"/>
    <w:rsid w:val="00A275D4"/>
    <w:rsid w:val="00A36B84"/>
    <w:rsid w:val="00A50006"/>
    <w:rsid w:val="00A573C6"/>
    <w:rsid w:val="00A62286"/>
    <w:rsid w:val="00A625FE"/>
    <w:rsid w:val="00A67742"/>
    <w:rsid w:val="00A7190C"/>
    <w:rsid w:val="00A73B19"/>
    <w:rsid w:val="00A74BDF"/>
    <w:rsid w:val="00A76C22"/>
    <w:rsid w:val="00A82792"/>
    <w:rsid w:val="00A83D73"/>
    <w:rsid w:val="00A844B9"/>
    <w:rsid w:val="00A945E8"/>
    <w:rsid w:val="00AB1BC9"/>
    <w:rsid w:val="00AB2903"/>
    <w:rsid w:val="00AB741E"/>
    <w:rsid w:val="00AB7C39"/>
    <w:rsid w:val="00AC4D81"/>
    <w:rsid w:val="00AC6B9D"/>
    <w:rsid w:val="00AD70E9"/>
    <w:rsid w:val="00AE111D"/>
    <w:rsid w:val="00AE256E"/>
    <w:rsid w:val="00AE41A7"/>
    <w:rsid w:val="00AE6F90"/>
    <w:rsid w:val="00AF3147"/>
    <w:rsid w:val="00AF75EE"/>
    <w:rsid w:val="00B00A50"/>
    <w:rsid w:val="00B03655"/>
    <w:rsid w:val="00B03AEC"/>
    <w:rsid w:val="00B12BCD"/>
    <w:rsid w:val="00B130BC"/>
    <w:rsid w:val="00B14FCD"/>
    <w:rsid w:val="00B17CAB"/>
    <w:rsid w:val="00B2018D"/>
    <w:rsid w:val="00B21904"/>
    <w:rsid w:val="00B22DFA"/>
    <w:rsid w:val="00B265B3"/>
    <w:rsid w:val="00B31382"/>
    <w:rsid w:val="00B33224"/>
    <w:rsid w:val="00B33D3B"/>
    <w:rsid w:val="00B342E9"/>
    <w:rsid w:val="00B3471C"/>
    <w:rsid w:val="00B377B8"/>
    <w:rsid w:val="00B43AB6"/>
    <w:rsid w:val="00B5223D"/>
    <w:rsid w:val="00B55FCA"/>
    <w:rsid w:val="00B60037"/>
    <w:rsid w:val="00B72D04"/>
    <w:rsid w:val="00B74550"/>
    <w:rsid w:val="00B774A2"/>
    <w:rsid w:val="00B84EDD"/>
    <w:rsid w:val="00B856B7"/>
    <w:rsid w:val="00B97A0D"/>
    <w:rsid w:val="00BA4D04"/>
    <w:rsid w:val="00BA7F18"/>
    <w:rsid w:val="00BC0AF3"/>
    <w:rsid w:val="00BC195E"/>
    <w:rsid w:val="00BC1C10"/>
    <w:rsid w:val="00BC5A80"/>
    <w:rsid w:val="00BD4027"/>
    <w:rsid w:val="00BD43E5"/>
    <w:rsid w:val="00BE7FE3"/>
    <w:rsid w:val="00BF36D1"/>
    <w:rsid w:val="00BF4B52"/>
    <w:rsid w:val="00BF7F17"/>
    <w:rsid w:val="00C017CF"/>
    <w:rsid w:val="00C160E5"/>
    <w:rsid w:val="00C16A40"/>
    <w:rsid w:val="00C202F4"/>
    <w:rsid w:val="00C21595"/>
    <w:rsid w:val="00C21D96"/>
    <w:rsid w:val="00C23E32"/>
    <w:rsid w:val="00C3485C"/>
    <w:rsid w:val="00C34AD0"/>
    <w:rsid w:val="00C43B48"/>
    <w:rsid w:val="00C460A7"/>
    <w:rsid w:val="00C47846"/>
    <w:rsid w:val="00C53CC7"/>
    <w:rsid w:val="00C545A7"/>
    <w:rsid w:val="00C545B0"/>
    <w:rsid w:val="00C553E2"/>
    <w:rsid w:val="00C712D6"/>
    <w:rsid w:val="00C74F39"/>
    <w:rsid w:val="00C77BB5"/>
    <w:rsid w:val="00C80C51"/>
    <w:rsid w:val="00C85723"/>
    <w:rsid w:val="00C8705D"/>
    <w:rsid w:val="00CA38B5"/>
    <w:rsid w:val="00CB2EB9"/>
    <w:rsid w:val="00CC05CD"/>
    <w:rsid w:val="00CD14D0"/>
    <w:rsid w:val="00CD443A"/>
    <w:rsid w:val="00CD6968"/>
    <w:rsid w:val="00CF083B"/>
    <w:rsid w:val="00D05A08"/>
    <w:rsid w:val="00D05BD8"/>
    <w:rsid w:val="00D078E3"/>
    <w:rsid w:val="00D12782"/>
    <w:rsid w:val="00D17F20"/>
    <w:rsid w:val="00D22403"/>
    <w:rsid w:val="00D464C0"/>
    <w:rsid w:val="00D66FE6"/>
    <w:rsid w:val="00D81DAE"/>
    <w:rsid w:val="00D823CB"/>
    <w:rsid w:val="00D86408"/>
    <w:rsid w:val="00D9580F"/>
    <w:rsid w:val="00D96B8C"/>
    <w:rsid w:val="00D97D9A"/>
    <w:rsid w:val="00DB4F0A"/>
    <w:rsid w:val="00DB6115"/>
    <w:rsid w:val="00DB701D"/>
    <w:rsid w:val="00DC0376"/>
    <w:rsid w:val="00DC3F8D"/>
    <w:rsid w:val="00DC59A4"/>
    <w:rsid w:val="00DC774A"/>
    <w:rsid w:val="00DD44E0"/>
    <w:rsid w:val="00DF2813"/>
    <w:rsid w:val="00DF2D0F"/>
    <w:rsid w:val="00DF4FF3"/>
    <w:rsid w:val="00DF5D3C"/>
    <w:rsid w:val="00DF72DA"/>
    <w:rsid w:val="00DF7928"/>
    <w:rsid w:val="00E06878"/>
    <w:rsid w:val="00E25752"/>
    <w:rsid w:val="00E43DE1"/>
    <w:rsid w:val="00E44D24"/>
    <w:rsid w:val="00E557CE"/>
    <w:rsid w:val="00E57215"/>
    <w:rsid w:val="00E61479"/>
    <w:rsid w:val="00E61712"/>
    <w:rsid w:val="00E64C4F"/>
    <w:rsid w:val="00E64DF2"/>
    <w:rsid w:val="00E66683"/>
    <w:rsid w:val="00E72281"/>
    <w:rsid w:val="00E76449"/>
    <w:rsid w:val="00E76872"/>
    <w:rsid w:val="00E76B37"/>
    <w:rsid w:val="00E85ABF"/>
    <w:rsid w:val="00E930F1"/>
    <w:rsid w:val="00E938F0"/>
    <w:rsid w:val="00EA023C"/>
    <w:rsid w:val="00EB2D64"/>
    <w:rsid w:val="00EB3858"/>
    <w:rsid w:val="00EC49AD"/>
    <w:rsid w:val="00ED2B7E"/>
    <w:rsid w:val="00ED3A00"/>
    <w:rsid w:val="00EE5205"/>
    <w:rsid w:val="00EF6B83"/>
    <w:rsid w:val="00F00678"/>
    <w:rsid w:val="00F00AE4"/>
    <w:rsid w:val="00F019B6"/>
    <w:rsid w:val="00F03E0B"/>
    <w:rsid w:val="00F05A74"/>
    <w:rsid w:val="00F12ED2"/>
    <w:rsid w:val="00F13DDF"/>
    <w:rsid w:val="00F1703A"/>
    <w:rsid w:val="00F25A0B"/>
    <w:rsid w:val="00F269C9"/>
    <w:rsid w:val="00F27A78"/>
    <w:rsid w:val="00F318EE"/>
    <w:rsid w:val="00F32B28"/>
    <w:rsid w:val="00F43A35"/>
    <w:rsid w:val="00F44F74"/>
    <w:rsid w:val="00F459C5"/>
    <w:rsid w:val="00F469E4"/>
    <w:rsid w:val="00F47368"/>
    <w:rsid w:val="00F54D4D"/>
    <w:rsid w:val="00F6156E"/>
    <w:rsid w:val="00F71F24"/>
    <w:rsid w:val="00F766AA"/>
    <w:rsid w:val="00F82073"/>
    <w:rsid w:val="00F82873"/>
    <w:rsid w:val="00F854ED"/>
    <w:rsid w:val="00F913C5"/>
    <w:rsid w:val="00F95248"/>
    <w:rsid w:val="00F96ECD"/>
    <w:rsid w:val="00FA3416"/>
    <w:rsid w:val="00FA3953"/>
    <w:rsid w:val="00FA5006"/>
    <w:rsid w:val="00FB1A48"/>
    <w:rsid w:val="00FB3252"/>
    <w:rsid w:val="00FB519B"/>
    <w:rsid w:val="00FB623E"/>
    <w:rsid w:val="00FC04FE"/>
    <w:rsid w:val="00FD2528"/>
    <w:rsid w:val="00FD3937"/>
    <w:rsid w:val="00FE6958"/>
    <w:rsid w:val="00FF0C25"/>
    <w:rsid w:val="00FF10CC"/>
    <w:rsid w:val="00FF4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28D95C"/>
  <w14:defaultImageDpi w14:val="0"/>
  <w15:docId w15:val="{35FDD9A3-3CD9-4A13-B9AD-88C934014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43C"/>
    <w:rPr>
      <w:rFonts w:ascii="Times New Roman" w:hAnsi="Times New Roman"/>
      <w:sz w:val="24"/>
      <w:szCs w:val="24"/>
    </w:rPr>
  </w:style>
  <w:style w:type="paragraph" w:styleId="Heading1">
    <w:name w:val="heading 1"/>
    <w:basedOn w:val="Normal"/>
    <w:next w:val="Normal"/>
    <w:link w:val="Heading1Char"/>
    <w:uiPriority w:val="9"/>
    <w:qFormat/>
    <w:rsid w:val="00ED3A0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D3A0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locked/>
    <w:rsid w:val="00ED3A0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locked/>
    <w:rsid w:val="00ED3A0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ED3A0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ED3A0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ED3A00"/>
    <w:pPr>
      <w:spacing w:before="240" w:after="60"/>
      <w:outlineLvl w:val="6"/>
    </w:pPr>
  </w:style>
  <w:style w:type="paragraph" w:styleId="Heading8">
    <w:name w:val="heading 8"/>
    <w:basedOn w:val="Normal"/>
    <w:next w:val="Normal"/>
    <w:link w:val="Heading8Char"/>
    <w:uiPriority w:val="9"/>
    <w:semiHidden/>
    <w:unhideWhenUsed/>
    <w:qFormat/>
    <w:locked/>
    <w:rsid w:val="00ED3A00"/>
    <w:pPr>
      <w:spacing w:before="240" w:after="60"/>
      <w:outlineLvl w:val="7"/>
    </w:pPr>
    <w:rPr>
      <w:i/>
      <w:iCs/>
    </w:rPr>
  </w:style>
  <w:style w:type="paragraph" w:styleId="Heading9">
    <w:name w:val="heading 9"/>
    <w:basedOn w:val="Normal"/>
    <w:next w:val="Normal"/>
    <w:link w:val="Heading9Char"/>
    <w:uiPriority w:val="9"/>
    <w:semiHidden/>
    <w:unhideWhenUsed/>
    <w:qFormat/>
    <w:locked/>
    <w:rsid w:val="00ED3A0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D3A00"/>
    <w:rPr>
      <w:rFonts w:ascii="Cambria" w:hAnsi="Cambria" w:cs="Times New Roman"/>
      <w:b/>
      <w:kern w:val="32"/>
      <w:sz w:val="32"/>
    </w:rPr>
  </w:style>
  <w:style w:type="character" w:customStyle="1" w:styleId="Heading2Char">
    <w:name w:val="Heading 2 Char"/>
    <w:basedOn w:val="DefaultParagraphFont"/>
    <w:link w:val="Heading2"/>
    <w:uiPriority w:val="9"/>
    <w:locked/>
    <w:rsid w:val="00ED3A00"/>
    <w:rPr>
      <w:rFonts w:ascii="Cambria" w:hAnsi="Cambria" w:cs="Times New Roman"/>
      <w:b/>
      <w:i/>
      <w:sz w:val="28"/>
    </w:rPr>
  </w:style>
  <w:style w:type="character" w:customStyle="1" w:styleId="Heading3Char">
    <w:name w:val="Heading 3 Char"/>
    <w:basedOn w:val="DefaultParagraphFont"/>
    <w:link w:val="Heading3"/>
    <w:uiPriority w:val="9"/>
    <w:semiHidden/>
    <w:locked/>
    <w:rsid w:val="00ED3A00"/>
    <w:rPr>
      <w:rFonts w:ascii="Cambria" w:hAnsi="Cambria" w:cs="Times New Roman"/>
      <w:b/>
      <w:sz w:val="26"/>
    </w:rPr>
  </w:style>
  <w:style w:type="character" w:customStyle="1" w:styleId="Heading4Char">
    <w:name w:val="Heading 4 Char"/>
    <w:basedOn w:val="DefaultParagraphFont"/>
    <w:link w:val="Heading4"/>
    <w:uiPriority w:val="9"/>
    <w:semiHidden/>
    <w:locked/>
    <w:rsid w:val="00ED3A00"/>
    <w:rPr>
      <w:rFonts w:cs="Times New Roman"/>
      <w:b/>
      <w:sz w:val="28"/>
    </w:rPr>
  </w:style>
  <w:style w:type="character" w:customStyle="1" w:styleId="Heading5Char">
    <w:name w:val="Heading 5 Char"/>
    <w:basedOn w:val="DefaultParagraphFont"/>
    <w:link w:val="Heading5"/>
    <w:uiPriority w:val="9"/>
    <w:semiHidden/>
    <w:locked/>
    <w:rsid w:val="00ED3A00"/>
    <w:rPr>
      <w:rFonts w:cs="Times New Roman"/>
      <w:b/>
      <w:i/>
      <w:sz w:val="26"/>
    </w:rPr>
  </w:style>
  <w:style w:type="character" w:customStyle="1" w:styleId="Heading6Char">
    <w:name w:val="Heading 6 Char"/>
    <w:basedOn w:val="DefaultParagraphFont"/>
    <w:link w:val="Heading6"/>
    <w:uiPriority w:val="9"/>
    <w:semiHidden/>
    <w:locked/>
    <w:rsid w:val="00ED3A00"/>
    <w:rPr>
      <w:rFonts w:cs="Times New Roman"/>
      <w:b/>
    </w:rPr>
  </w:style>
  <w:style w:type="character" w:customStyle="1" w:styleId="Heading7Char">
    <w:name w:val="Heading 7 Char"/>
    <w:basedOn w:val="DefaultParagraphFont"/>
    <w:link w:val="Heading7"/>
    <w:uiPriority w:val="9"/>
    <w:semiHidden/>
    <w:locked/>
    <w:rsid w:val="00ED3A00"/>
    <w:rPr>
      <w:rFonts w:cs="Times New Roman"/>
      <w:sz w:val="24"/>
    </w:rPr>
  </w:style>
  <w:style w:type="character" w:customStyle="1" w:styleId="Heading8Char">
    <w:name w:val="Heading 8 Char"/>
    <w:basedOn w:val="DefaultParagraphFont"/>
    <w:link w:val="Heading8"/>
    <w:uiPriority w:val="9"/>
    <w:semiHidden/>
    <w:locked/>
    <w:rsid w:val="00ED3A00"/>
    <w:rPr>
      <w:rFonts w:cs="Times New Roman"/>
      <w:i/>
      <w:sz w:val="24"/>
    </w:rPr>
  </w:style>
  <w:style w:type="character" w:customStyle="1" w:styleId="Heading9Char">
    <w:name w:val="Heading 9 Char"/>
    <w:basedOn w:val="DefaultParagraphFont"/>
    <w:link w:val="Heading9"/>
    <w:uiPriority w:val="9"/>
    <w:semiHidden/>
    <w:locked/>
    <w:rsid w:val="00ED3A00"/>
    <w:rPr>
      <w:rFonts w:ascii="Cambria" w:hAnsi="Cambria" w:cs="Times New Roman"/>
    </w:r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styleId="NormalWeb">
    <w:name w:val="Normal (Web)"/>
    <w:basedOn w:val="Normal"/>
    <w:uiPriority w:val="99"/>
    <w:pPr>
      <w:spacing w:before="100" w:after="100"/>
    </w:pPr>
  </w:style>
  <w:style w:type="paragraph" w:styleId="Header">
    <w:name w:val="header"/>
    <w:basedOn w:val="Normal"/>
    <w:link w:val="HeaderChar"/>
    <w:uiPriority w:val="99"/>
    <w:rsid w:val="00931C7C"/>
    <w:pPr>
      <w:tabs>
        <w:tab w:val="center" w:pos="4153"/>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4"/>
      <w:szCs w:val="24"/>
    </w:rPr>
  </w:style>
  <w:style w:type="paragraph" w:styleId="Footer">
    <w:name w:val="footer"/>
    <w:basedOn w:val="Normal"/>
    <w:link w:val="FooterChar"/>
    <w:uiPriority w:val="99"/>
    <w:rsid w:val="00931C7C"/>
    <w:pPr>
      <w:tabs>
        <w:tab w:val="center" w:pos="4153"/>
        <w:tab w:val="right" w:pos="8306"/>
      </w:tabs>
    </w:pPr>
  </w:style>
  <w:style w:type="character" w:customStyle="1" w:styleId="FooterChar">
    <w:name w:val="Footer Char"/>
    <w:basedOn w:val="DefaultParagraphFont"/>
    <w:link w:val="Footer"/>
    <w:uiPriority w:val="99"/>
    <w:semiHidden/>
    <w:locked/>
    <w:rPr>
      <w:rFonts w:ascii="Times New Roman" w:hAnsi="Times New Roman" w:cs="Times New Roman"/>
      <w:sz w:val="24"/>
      <w:szCs w:val="24"/>
    </w:rPr>
  </w:style>
  <w:style w:type="paragraph" w:styleId="Title">
    <w:name w:val="Title"/>
    <w:basedOn w:val="Normal"/>
    <w:next w:val="Normal"/>
    <w:link w:val="TitleChar"/>
    <w:uiPriority w:val="10"/>
    <w:qFormat/>
    <w:locked/>
    <w:rsid w:val="00ED3A00"/>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locked/>
    <w:rsid w:val="00ED3A00"/>
    <w:rPr>
      <w:rFonts w:ascii="Cambria" w:hAnsi="Cambria" w:cs="Times New Roman"/>
      <w:b/>
      <w:kern w:val="28"/>
      <w:sz w:val="32"/>
    </w:rPr>
  </w:style>
  <w:style w:type="paragraph" w:styleId="Subtitle">
    <w:name w:val="Subtitle"/>
    <w:basedOn w:val="Normal"/>
    <w:next w:val="Normal"/>
    <w:link w:val="SubtitleChar"/>
    <w:uiPriority w:val="11"/>
    <w:qFormat/>
    <w:locked/>
    <w:rsid w:val="00ED3A00"/>
    <w:pPr>
      <w:spacing w:after="60"/>
      <w:jc w:val="center"/>
      <w:outlineLvl w:val="1"/>
    </w:pPr>
    <w:rPr>
      <w:rFonts w:ascii="Cambria" w:hAnsi="Cambria"/>
    </w:rPr>
  </w:style>
  <w:style w:type="character" w:customStyle="1" w:styleId="SubtitleChar">
    <w:name w:val="Subtitle Char"/>
    <w:basedOn w:val="DefaultParagraphFont"/>
    <w:link w:val="Subtitle"/>
    <w:uiPriority w:val="11"/>
    <w:locked/>
    <w:rsid w:val="00ED3A00"/>
    <w:rPr>
      <w:rFonts w:ascii="Cambria" w:hAnsi="Cambria" w:cs="Times New Roman"/>
      <w:sz w:val="24"/>
    </w:rPr>
  </w:style>
  <w:style w:type="character" w:styleId="Strong">
    <w:name w:val="Strong"/>
    <w:basedOn w:val="DefaultParagraphFont"/>
    <w:uiPriority w:val="22"/>
    <w:qFormat/>
    <w:locked/>
    <w:rsid w:val="00ED3A00"/>
    <w:rPr>
      <w:rFonts w:cs="Times New Roman"/>
      <w:b/>
    </w:rPr>
  </w:style>
  <w:style w:type="character" w:styleId="Emphasis">
    <w:name w:val="Emphasis"/>
    <w:basedOn w:val="DefaultParagraphFont"/>
    <w:uiPriority w:val="20"/>
    <w:qFormat/>
    <w:locked/>
    <w:rsid w:val="00ED3A00"/>
    <w:rPr>
      <w:rFonts w:asciiTheme="minorHAnsi" w:hAnsiTheme="minorHAnsi" w:cs="Times New Roman"/>
      <w:b/>
      <w:i/>
    </w:rPr>
  </w:style>
  <w:style w:type="paragraph" w:styleId="NoSpacing">
    <w:name w:val="No Spacing"/>
    <w:basedOn w:val="Normal"/>
    <w:uiPriority w:val="1"/>
    <w:qFormat/>
    <w:rsid w:val="00ED3A00"/>
    <w:rPr>
      <w:szCs w:val="32"/>
    </w:rPr>
  </w:style>
  <w:style w:type="paragraph" w:styleId="ListParagraph">
    <w:name w:val="List Paragraph"/>
    <w:basedOn w:val="Normal"/>
    <w:uiPriority w:val="34"/>
    <w:qFormat/>
    <w:rsid w:val="00ED3A00"/>
    <w:pPr>
      <w:ind w:left="720"/>
      <w:contextualSpacing/>
    </w:pPr>
  </w:style>
  <w:style w:type="paragraph" w:styleId="Quote">
    <w:name w:val="Quote"/>
    <w:basedOn w:val="Normal"/>
    <w:next w:val="Normal"/>
    <w:link w:val="QuoteChar"/>
    <w:uiPriority w:val="29"/>
    <w:qFormat/>
    <w:rsid w:val="00ED3A00"/>
    <w:rPr>
      <w:i/>
    </w:rPr>
  </w:style>
  <w:style w:type="character" w:customStyle="1" w:styleId="QuoteChar">
    <w:name w:val="Quote Char"/>
    <w:basedOn w:val="DefaultParagraphFont"/>
    <w:link w:val="Quote"/>
    <w:uiPriority w:val="29"/>
    <w:locked/>
    <w:rsid w:val="00ED3A00"/>
    <w:rPr>
      <w:rFonts w:cs="Times New Roman"/>
      <w:i/>
      <w:sz w:val="24"/>
    </w:rPr>
  </w:style>
  <w:style w:type="paragraph" w:styleId="IntenseQuote">
    <w:name w:val="Intense Quote"/>
    <w:basedOn w:val="Normal"/>
    <w:next w:val="Normal"/>
    <w:link w:val="IntenseQuoteChar"/>
    <w:uiPriority w:val="30"/>
    <w:qFormat/>
    <w:rsid w:val="00ED3A00"/>
    <w:pPr>
      <w:ind w:left="720" w:right="720"/>
    </w:pPr>
    <w:rPr>
      <w:b/>
      <w:i/>
      <w:szCs w:val="22"/>
    </w:rPr>
  </w:style>
  <w:style w:type="character" w:customStyle="1" w:styleId="IntenseQuoteChar">
    <w:name w:val="Intense Quote Char"/>
    <w:basedOn w:val="DefaultParagraphFont"/>
    <w:link w:val="IntenseQuote"/>
    <w:uiPriority w:val="30"/>
    <w:locked/>
    <w:rsid w:val="00ED3A00"/>
    <w:rPr>
      <w:rFonts w:cs="Times New Roman"/>
      <w:b/>
      <w:i/>
      <w:sz w:val="24"/>
    </w:rPr>
  </w:style>
  <w:style w:type="character" w:styleId="SubtleEmphasis">
    <w:name w:val="Subtle Emphasis"/>
    <w:basedOn w:val="DefaultParagraphFont"/>
    <w:uiPriority w:val="19"/>
    <w:qFormat/>
    <w:rsid w:val="00ED3A00"/>
    <w:rPr>
      <w:rFonts w:cs="Times New Roman"/>
      <w:i/>
      <w:color w:val="auto"/>
    </w:rPr>
  </w:style>
  <w:style w:type="character" w:styleId="IntenseEmphasis">
    <w:name w:val="Intense Emphasis"/>
    <w:basedOn w:val="DefaultParagraphFont"/>
    <w:uiPriority w:val="21"/>
    <w:qFormat/>
    <w:rsid w:val="00ED3A00"/>
    <w:rPr>
      <w:rFonts w:cs="Times New Roman"/>
      <w:b/>
      <w:i/>
      <w:sz w:val="24"/>
      <w:u w:val="single"/>
    </w:rPr>
  </w:style>
  <w:style w:type="character" w:styleId="SubtleReference">
    <w:name w:val="Subtle Reference"/>
    <w:basedOn w:val="DefaultParagraphFont"/>
    <w:uiPriority w:val="31"/>
    <w:qFormat/>
    <w:rsid w:val="00ED3A00"/>
    <w:rPr>
      <w:rFonts w:cs="Times New Roman"/>
      <w:sz w:val="24"/>
      <w:u w:val="single"/>
    </w:rPr>
  </w:style>
  <w:style w:type="character" w:styleId="IntenseReference">
    <w:name w:val="Intense Reference"/>
    <w:basedOn w:val="DefaultParagraphFont"/>
    <w:uiPriority w:val="32"/>
    <w:qFormat/>
    <w:rsid w:val="00ED3A00"/>
    <w:rPr>
      <w:rFonts w:cs="Times New Roman"/>
      <w:b/>
      <w:sz w:val="24"/>
      <w:u w:val="single"/>
    </w:rPr>
  </w:style>
  <w:style w:type="character" w:styleId="BookTitle">
    <w:name w:val="Book Title"/>
    <w:basedOn w:val="DefaultParagraphFont"/>
    <w:uiPriority w:val="33"/>
    <w:qFormat/>
    <w:rsid w:val="00ED3A00"/>
    <w:rPr>
      <w:rFonts w:asciiTheme="majorHAnsi" w:hAnsiTheme="majorHAnsi" w:cs="Times New Roman"/>
      <w:b/>
      <w:i/>
      <w:sz w:val="24"/>
    </w:rPr>
  </w:style>
  <w:style w:type="paragraph" w:styleId="TOCHeading">
    <w:name w:val="TOC Heading"/>
    <w:basedOn w:val="Heading1"/>
    <w:next w:val="Normal"/>
    <w:uiPriority w:val="39"/>
    <w:semiHidden/>
    <w:unhideWhenUsed/>
    <w:qFormat/>
    <w:rsid w:val="00ED3A00"/>
    <w:pPr>
      <w:outlineLvl w:val="9"/>
    </w:pPr>
    <w:rPr>
      <w:rFonts w:asciiTheme="majorHAnsi" w:hAnsiTheme="majorHAnsi"/>
    </w:rPr>
  </w:style>
  <w:style w:type="table" w:styleId="TableGrid">
    <w:name w:val="Table Grid"/>
    <w:basedOn w:val="TableNormal"/>
    <w:locked/>
    <w:rsid w:val="00DB6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1C8E"/>
    <w:rPr>
      <w:color w:val="0000FF" w:themeColor="hyperlink"/>
      <w:u w:val="single"/>
    </w:rPr>
  </w:style>
  <w:style w:type="character" w:styleId="UnresolvedMention">
    <w:name w:val="Unresolved Mention"/>
    <w:basedOn w:val="DefaultParagraphFont"/>
    <w:uiPriority w:val="99"/>
    <w:semiHidden/>
    <w:unhideWhenUsed/>
    <w:rsid w:val="00461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57307">
      <w:bodyDiv w:val="1"/>
      <w:marLeft w:val="0"/>
      <w:marRight w:val="0"/>
      <w:marTop w:val="0"/>
      <w:marBottom w:val="0"/>
      <w:divBdr>
        <w:top w:val="none" w:sz="0" w:space="0" w:color="auto"/>
        <w:left w:val="none" w:sz="0" w:space="0" w:color="auto"/>
        <w:bottom w:val="none" w:sz="0" w:space="0" w:color="auto"/>
        <w:right w:val="none" w:sz="0" w:space="0" w:color="auto"/>
      </w:divBdr>
    </w:div>
    <w:div w:id="243030202">
      <w:bodyDiv w:val="1"/>
      <w:marLeft w:val="0"/>
      <w:marRight w:val="0"/>
      <w:marTop w:val="0"/>
      <w:marBottom w:val="0"/>
      <w:divBdr>
        <w:top w:val="none" w:sz="0" w:space="0" w:color="auto"/>
        <w:left w:val="none" w:sz="0" w:space="0" w:color="auto"/>
        <w:bottom w:val="none" w:sz="0" w:space="0" w:color="auto"/>
        <w:right w:val="none" w:sz="0" w:space="0" w:color="auto"/>
      </w:divBdr>
    </w:div>
    <w:div w:id="1308051000">
      <w:bodyDiv w:val="1"/>
      <w:marLeft w:val="0"/>
      <w:marRight w:val="0"/>
      <w:marTop w:val="0"/>
      <w:marBottom w:val="0"/>
      <w:divBdr>
        <w:top w:val="none" w:sz="0" w:space="0" w:color="auto"/>
        <w:left w:val="none" w:sz="0" w:space="0" w:color="auto"/>
        <w:bottom w:val="none" w:sz="0" w:space="0" w:color="auto"/>
        <w:right w:val="none" w:sz="0" w:space="0" w:color="auto"/>
      </w:divBdr>
    </w:div>
    <w:div w:id="1393036970">
      <w:bodyDiv w:val="1"/>
      <w:marLeft w:val="0"/>
      <w:marRight w:val="0"/>
      <w:marTop w:val="0"/>
      <w:marBottom w:val="0"/>
      <w:divBdr>
        <w:top w:val="none" w:sz="0" w:space="0" w:color="auto"/>
        <w:left w:val="none" w:sz="0" w:space="0" w:color="auto"/>
        <w:bottom w:val="none" w:sz="0" w:space="0" w:color="auto"/>
        <w:right w:val="none" w:sz="0" w:space="0" w:color="auto"/>
      </w:divBdr>
    </w:div>
    <w:div w:id="1774738137">
      <w:marLeft w:val="0"/>
      <w:marRight w:val="0"/>
      <w:marTop w:val="0"/>
      <w:marBottom w:val="0"/>
      <w:divBdr>
        <w:top w:val="none" w:sz="0" w:space="0" w:color="auto"/>
        <w:left w:val="none" w:sz="0" w:space="0" w:color="auto"/>
        <w:bottom w:val="none" w:sz="0" w:space="0" w:color="auto"/>
        <w:right w:val="none" w:sz="0" w:space="0" w:color="auto"/>
      </w:divBdr>
    </w:div>
    <w:div w:id="1774738138">
      <w:marLeft w:val="0"/>
      <w:marRight w:val="0"/>
      <w:marTop w:val="0"/>
      <w:marBottom w:val="0"/>
      <w:divBdr>
        <w:top w:val="none" w:sz="0" w:space="0" w:color="auto"/>
        <w:left w:val="none" w:sz="0" w:space="0" w:color="auto"/>
        <w:bottom w:val="none" w:sz="0" w:space="0" w:color="auto"/>
        <w:right w:val="none" w:sz="0" w:space="0" w:color="auto"/>
      </w:divBdr>
    </w:div>
    <w:div w:id="1774738139">
      <w:marLeft w:val="0"/>
      <w:marRight w:val="0"/>
      <w:marTop w:val="0"/>
      <w:marBottom w:val="0"/>
      <w:divBdr>
        <w:top w:val="none" w:sz="0" w:space="0" w:color="auto"/>
        <w:left w:val="none" w:sz="0" w:space="0" w:color="auto"/>
        <w:bottom w:val="none" w:sz="0" w:space="0" w:color="auto"/>
        <w:right w:val="none" w:sz="0" w:space="0" w:color="auto"/>
      </w:divBdr>
    </w:div>
    <w:div w:id="1774738140">
      <w:marLeft w:val="0"/>
      <w:marRight w:val="0"/>
      <w:marTop w:val="0"/>
      <w:marBottom w:val="0"/>
      <w:divBdr>
        <w:top w:val="none" w:sz="0" w:space="0" w:color="auto"/>
        <w:left w:val="none" w:sz="0" w:space="0" w:color="auto"/>
        <w:bottom w:val="none" w:sz="0" w:space="0" w:color="auto"/>
        <w:right w:val="none" w:sz="0" w:space="0" w:color="auto"/>
      </w:divBdr>
    </w:div>
    <w:div w:id="1774738141">
      <w:marLeft w:val="0"/>
      <w:marRight w:val="0"/>
      <w:marTop w:val="0"/>
      <w:marBottom w:val="0"/>
      <w:divBdr>
        <w:top w:val="none" w:sz="0" w:space="0" w:color="auto"/>
        <w:left w:val="none" w:sz="0" w:space="0" w:color="auto"/>
        <w:bottom w:val="none" w:sz="0" w:space="0" w:color="auto"/>
        <w:right w:val="none" w:sz="0" w:space="0" w:color="auto"/>
      </w:divBdr>
    </w:div>
    <w:div w:id="205692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 No of patients'!$B$1</c:f>
              <c:strCache>
                <c:ptCount val="1"/>
                <c:pt idx="0">
                  <c:v>Registered Patients</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No of patients'!$A$2:$A$15</c:f>
              <c:strCache>
                <c:ptCount val="14"/>
                <c:pt idx="0">
                  <c:v>July</c:v>
                </c:pt>
                <c:pt idx="1">
                  <c:v>August</c:v>
                </c:pt>
                <c:pt idx="2">
                  <c:v>Sept</c:v>
                </c:pt>
                <c:pt idx="3">
                  <c:v>Oct</c:v>
                </c:pt>
                <c:pt idx="4">
                  <c:v>Nov</c:v>
                </c:pt>
                <c:pt idx="5">
                  <c:v>Dec</c:v>
                </c:pt>
                <c:pt idx="6">
                  <c:v>Jan-25</c:v>
                </c:pt>
                <c:pt idx="7">
                  <c:v>Feb</c:v>
                </c:pt>
                <c:pt idx="8">
                  <c:v>March</c:v>
                </c:pt>
                <c:pt idx="9">
                  <c:v>April</c:v>
                </c:pt>
                <c:pt idx="10">
                  <c:v>May</c:v>
                </c:pt>
                <c:pt idx="11">
                  <c:v>June</c:v>
                </c:pt>
                <c:pt idx="12">
                  <c:v>July </c:v>
                </c:pt>
                <c:pt idx="13">
                  <c:v>August</c:v>
                </c:pt>
              </c:strCache>
            </c:strRef>
          </c:cat>
          <c:val>
            <c:numRef>
              <c:f>'Data No of patients'!$B$2:$B$15</c:f>
              <c:numCache>
                <c:formatCode>General</c:formatCode>
                <c:ptCount val="14"/>
                <c:pt idx="0">
                  <c:v>8615</c:v>
                </c:pt>
                <c:pt idx="1">
                  <c:v>8633</c:v>
                </c:pt>
                <c:pt idx="2">
                  <c:v>8650</c:v>
                </c:pt>
                <c:pt idx="3">
                  <c:v>8626</c:v>
                </c:pt>
                <c:pt idx="4">
                  <c:v>8696</c:v>
                </c:pt>
                <c:pt idx="5">
                  <c:v>8703</c:v>
                </c:pt>
                <c:pt idx="6">
                  <c:v>8736</c:v>
                </c:pt>
                <c:pt idx="7">
                  <c:v>8723</c:v>
                </c:pt>
                <c:pt idx="8">
                  <c:v>8731</c:v>
                </c:pt>
                <c:pt idx="9">
                  <c:v>8748</c:v>
                </c:pt>
                <c:pt idx="10">
                  <c:v>8783</c:v>
                </c:pt>
              </c:numCache>
            </c:numRef>
          </c:val>
          <c:extLst>
            <c:ext xmlns:c16="http://schemas.microsoft.com/office/drawing/2014/chart" uri="{C3380CC4-5D6E-409C-BE32-E72D297353CC}">
              <c16:uniqueId val="{00000000-C956-47B7-856B-D34F7C8DC4C0}"/>
            </c:ext>
          </c:extLst>
        </c:ser>
        <c:dLbls>
          <c:showLegendKey val="0"/>
          <c:showVal val="0"/>
          <c:showCatName val="0"/>
          <c:showSerName val="0"/>
          <c:showPercent val="0"/>
          <c:showBubbleSize val="0"/>
        </c:dLbls>
        <c:gapWidth val="219"/>
        <c:overlap val="-27"/>
        <c:axId val="574489024"/>
        <c:axId val="574495744"/>
      </c:barChart>
      <c:catAx>
        <c:axId val="57448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4495744"/>
        <c:crosses val="autoZero"/>
        <c:auto val="1"/>
        <c:lblAlgn val="ctr"/>
        <c:lblOffset val="100"/>
        <c:noMultiLvlLbl val="0"/>
      </c:catAx>
      <c:valAx>
        <c:axId val="574495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4489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745</Words>
  <Characters>3808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NHS Heywood Middleton and Rochdale</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HMRPCT</dc:creator>
  <cp:lastModifiedBy>GHILENE, June (STONEFIELD STREET SURGERY)</cp:lastModifiedBy>
  <cp:revision>7</cp:revision>
  <cp:lastPrinted>2023-01-17T10:51:00Z</cp:lastPrinted>
  <dcterms:created xsi:type="dcterms:W3CDTF">2025-06-17T13:40:00Z</dcterms:created>
  <dcterms:modified xsi:type="dcterms:W3CDTF">2025-06-19T11:52:00Z</dcterms:modified>
</cp:coreProperties>
</file>